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line="100" w:lineRule="atLeast"/>
        <w:rPr>
          <w:rFonts w:ascii="Verdana" w:hAnsi="Verdana" w:cs="Verdana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АГЕНТСКИЙ ДОГОВОР № </w:t>
      </w:r>
      <w:r>
        <w:rPr>
          <w:rFonts w:ascii="Verdana" w:hAnsi="Verdana" w:cs="Verdana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г. Москва</w:t>
      </w:r>
      <w:r>
        <w:rPr>
          <w:rFonts w:ascii="Times New Roman" w:hAnsi="Times New Roman" w:cs="Times New Roman"/>
          <w:sz w:val="18"/>
        </w:rPr>
        <w:tab/>
        <w:tab/>
        <w:tab/>
        <w:tab/>
        <w:tab/>
        <w:t xml:space="preserve">                                                     </w:t>
      </w:r>
      <w:r>
        <w:rPr>
          <w:rFonts w:ascii="Times New Roman" w:hAnsi="Times New Roman" w:cs="Times New Roman"/>
          <w:b/>
          <w:sz w:val="18"/>
        </w:rPr>
        <w:t xml:space="preserve">«</w:t>
      </w:r>
      <w:r>
        <w:rPr>
          <w:rFonts w:ascii="Times New Roman" w:hAnsi="Times New Roman" w:cs="Times New Roman"/>
          <w:b/>
          <w:sz w:val="18"/>
          <w:u w:val="single"/>
        </w:rPr>
        <w:tab/>
      </w:r>
      <w:r>
        <w:rPr>
          <w:rFonts w:ascii="Times New Roman" w:hAnsi="Times New Roman" w:cs="Times New Roman"/>
          <w:b/>
          <w:sz w:val="18"/>
        </w:rPr>
        <w:t xml:space="preserve">»</w:t>
      </w:r>
      <w:r>
        <w:rPr>
          <w:rFonts w:ascii="Times New Roman" w:hAnsi="Times New Roman" w:cs="Times New Roman"/>
          <w:b/>
          <w:sz w:val="18"/>
          <w:u w:val="single"/>
        </w:rPr>
        <w:tab/>
        <w:tab/>
      </w:r>
      <w:r>
        <w:rPr>
          <w:rFonts w:ascii="Times New Roman" w:hAnsi="Times New Roman" w:cs="Times New Roman"/>
          <w:b/>
          <w:sz w:val="18"/>
        </w:rPr>
        <w:t xml:space="preserve">20__ 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</w:pPr>
      <w:r>
        <w:rPr>
          <w:rFonts w:ascii="Times New Roman" w:hAnsi="Times New Roman" w:cs="Times New Roman"/>
          <w:b/>
          <w:sz w:val="18"/>
        </w:rPr>
        <w:t xml:space="preserve">Общество с ограниченной  ответственностью «ЛБ ТУР АЛТАЙ» (ООО «ЛБ ТУР АЛТАЙ»)</w:t>
      </w:r>
      <w:r>
        <w:rPr>
          <w:rFonts w:ascii="Times New Roman" w:hAnsi="Times New Roman" w:cs="Times New Roman"/>
          <w:sz w:val="18"/>
        </w:rPr>
        <w:t xml:space="preserve">, зарегистрированное в соответствии с законодательством Российской Федерации (номер в ЕФРТ: РТО 023183), в лице Управляющего Бордыкова Дмитрия Аркадьевича, действующего на основании Устава, именуемое в дальнейшем Принципал, и </w:t>
      </w:r>
      <w:r/>
    </w:p>
    <w:p>
      <w:pPr>
        <w:pStyle w:val="616"/>
        <w:jc w:val="both"/>
        <w:spacing w:line="6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____________________________________________________________________________________________________________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в лице ________________________________________________________________, действующего на основании _________________________________, именуемое в дальнейшем Агент, с другой стороны, заключили настоящий договор о нижеследующем: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Термины и определения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«Туристский продукт» -</w:t>
      </w:r>
      <w:r>
        <w:rPr>
          <w:rFonts w:ascii="Times New Roman" w:hAnsi="Times New Roman" w:cs="Times New Roman"/>
          <w:sz w:val="18"/>
        </w:rPr>
        <w:t xml:space="preserve">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«Туристские услуги», «Услуги», «Отдельные услуги» -</w:t>
      </w:r>
      <w:r>
        <w:rPr>
          <w:rFonts w:ascii="Times New Roman" w:hAnsi="Times New Roman" w:cs="Times New Roman"/>
          <w:sz w:val="18"/>
        </w:rPr>
        <w:t xml:space="preserve"> услуги по перевозке, размещению, экскурсионные и иные услуги.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«Заказчик» –</w:t>
      </w:r>
      <w:r>
        <w:rPr>
          <w:rFonts w:ascii="Times New Roman" w:hAnsi="Times New Roman" w:cs="Times New Roman"/>
          <w:sz w:val="18"/>
        </w:rPr>
        <w:t xml:space="preserve"> лицо, заказывающее услуги в своих интересах и (или) в интересах третьих лиц.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«Договор с заказчиком» -</w:t>
      </w:r>
      <w:r>
        <w:rPr>
          <w:rFonts w:ascii="Times New Roman" w:hAnsi="Times New Roman" w:cs="Times New Roman"/>
          <w:sz w:val="18"/>
        </w:rPr>
        <w:t xml:space="preserve"> договор о реализации туристского продукта, а также договор о реализации отдельных услуг, заключаемый с заказчиком.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</w:pPr>
      <w:r>
        <w:rPr>
          <w:rFonts w:ascii="Times New Roman" w:hAnsi="Times New Roman" w:eastAsia="Times New Roman" w:cs="Times New Roman"/>
          <w:b/>
          <w:sz w:val="18"/>
        </w:rPr>
        <w:t xml:space="preserve"> </w:t>
      </w:r>
      <w:r>
        <w:rPr>
          <w:rFonts w:ascii="Times New Roman" w:hAnsi="Times New Roman" w:cs="Times New Roman"/>
          <w:b/>
          <w:sz w:val="18"/>
        </w:rPr>
        <w:t xml:space="preserve">«Настоящий договор» </w:t>
      </w:r>
      <w:r>
        <w:rPr>
          <w:rFonts w:ascii="Times New Roman" w:hAnsi="Times New Roman" w:cs="Times New Roman"/>
          <w:sz w:val="18"/>
        </w:rPr>
        <w:t xml:space="preserve">- настоящий договор, приложения к нему, в том числе – приложения, размещенные в сети Интернет на сайте Принципала.</w:t>
      </w:r>
      <w:r/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1.  Предмет договора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по поручению Принципала от своего имени за вознаграждение осуществляет реализацию подтвержденных Принципалом в установленном порядке туристских продуктов и (или) отдельных услуг на условиях, определяемых настоящим договором.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Способы и формы реализации туристских продуктов и туристских услуг определяются Принципалом. Агент обязан исполнять указания Принципала по способам и формам реализации туристских продуктов и туристских услуг.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Условия договора и приложений к нему о правах Принципала, обязанностях Агента, условиях аннуляции применяются как при реализации туристских продуктов, так и отдельных услуг на территории РФ и иностранных государств.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проводит коммерческую деятельность по реализации туристских продуктов и услуг Принципала в условиях полной финансовой самостоятельности. Возмещение расходов Агента, связанных с исполнением поручения Принципала по наст</w:t>
      </w:r>
      <w:r>
        <w:rPr>
          <w:rFonts w:ascii="Times New Roman" w:hAnsi="Times New Roman" w:cs="Times New Roman"/>
          <w:sz w:val="18"/>
        </w:rPr>
        <w:t xml:space="preserve">оящему договору (в том числе расходы на продвижение туристского продукта, оплату телефонной, факсимильной связи, Интернет-связи и т.д.), производится не сверх, а в рамках вознаграждения, причитающегося Агенту в соответствии с условиями настоящего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</w:pPr>
      <w:r>
        <w:rPr>
          <w:rFonts w:ascii="Times New Roman" w:hAnsi="Times New Roman" w:cs="Times New Roman"/>
          <w:sz w:val="18"/>
        </w:rPr>
        <w:t xml:space="preserve">Согласно ст. 10.1. ФЗ «Об основах туристской деятельности в РФ» № 132-ФЗ, Агент является исполнителем обязанностей турагента установленных законом, настоящим договором и договором с заказчиком, </w:t>
      </w:r>
      <w:r>
        <w:rPr>
          <w:rFonts w:ascii="Times New Roman" w:hAnsi="Times New Roman" w:cs="Times New Roman"/>
          <w:b/>
          <w:sz w:val="18"/>
        </w:rPr>
        <w:t xml:space="preserve">и несет перед заказчиком и Принципалом самостоятельную ответственность, предусмотренную законодательством РФ</w:t>
      </w:r>
      <w:r>
        <w:rPr>
          <w:rFonts w:ascii="Times New Roman" w:hAnsi="Times New Roman" w:cs="Times New Roman"/>
          <w:sz w:val="18"/>
        </w:rPr>
        <w:t xml:space="preserve">, условиями настоящего договора и договора с заказчиком.</w:t>
      </w:r>
      <w:r/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Полномочия настоящего договора н</w:t>
      </w:r>
      <w:r>
        <w:rPr>
          <w:rFonts w:ascii="Times New Roman" w:hAnsi="Times New Roman" w:cs="Times New Roman"/>
          <w:sz w:val="18"/>
        </w:rPr>
        <w:t xml:space="preserve">е являются общими. Агент вправе осуществлять реализацию лишь тех туристских продуктов и заключать с туристами договоры лишь на те туристские продукты, которые были подтверждены Принципалом в установленном порядке и оплачены Агентом в установленном порядке.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eastAsia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В соответствии со ст. 4.3 Федерального закона «Об основах туристской деятельности в РФ» № 132-ФЗ  не позднее чем через три рабочих дня со д</w:t>
      </w:r>
      <w:r>
        <w:rPr>
          <w:rFonts w:ascii="Times New Roman" w:hAnsi="Times New Roman" w:cs="Times New Roman"/>
          <w:sz w:val="18"/>
        </w:rPr>
        <w:t xml:space="preserve">ня заключения настоящего договора сведения о его наличии включаются Принципалом в Единый Федеральный реестр турагентов. Полномочия, предусмотренные договором, возникают у Агента с момента включения сведений о заключении данного договора в указанный реестр.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spacing w:line="100" w:lineRule="atLeast"/>
        <w:tabs>
          <w:tab w:val="left" w:pos="0" w:leader="none"/>
          <w:tab w:val="clear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tabs>
          <w:tab w:val="left" w:pos="0" w:leader="none"/>
          <w:tab w:val="clear" w:pos="708" w:leader="none"/>
          <w:tab w:val="left" w:pos="709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2.  Права и обязанности сторон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2.1. Принципал обязан: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 запросам Агента предоставлять Агенту информацию и материалы, необходимые для исполнения настоящего договора, включая информацию о потребительских свойствах и безопасности туристского продукт</w:t>
      </w:r>
      <w:r>
        <w:rPr>
          <w:rFonts w:ascii="Times New Roman" w:hAnsi="Times New Roman" w:cs="Times New Roman"/>
          <w:sz w:val="18"/>
        </w:rPr>
        <w:t xml:space="preserve">а и туристских услуг в объеме, необходимом для последующей реализации Агентом туристского продукта и услуг, и обеспечивающем исполнение требований законодательства о защите прав потребителей и Федерального Закона «Об основах туристской деятельности в РФ»; </w:t>
      </w:r>
      <w:r>
        <w:rPr>
          <w:rFonts w:ascii="Times New Roman" w:hAnsi="Times New Roman" w:cs="Times New Roman"/>
          <w:sz w:val="18"/>
        </w:rPr>
        <w:t xml:space="preserve">о полном перечне документов и требованиях, предъявляемых к состоянию и оформлению документов, необходимых для оформления въездных виз в посольствах (консульствах) иностранных государств, выезда с территории РФ и въезда на территорию иностранных государств.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Информировать Агента об изменениях цен на туристские продукты и услуги Принципала и об изменении состава услуг, входящих в туристские продукты Принципала, или об изменениях характеристик отдельных услуг.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условии соблюдения Агентом условий настоящего договора уплачивать Агенту вознаграждение в порядке и на условиях настоящего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spacing w:line="100" w:lineRule="atLeast"/>
        <w:tabs>
          <w:tab w:val="left" w:pos="-108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2. 2. Принципал вправе: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Производить замену услуг, входящих в туристский продукт и (или) отдельных услуг, на аналогичные услуги или с предоставлением услуг более высокого класса без доплаты со стороны Агента.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неисполнении Агентом любого из денежных обязательств, установленных настоящим договором и (или) договором с заказчиком, в одностороннем порядке с предварительным уведомле</w:t>
      </w:r>
      <w:r>
        <w:rPr>
          <w:rFonts w:ascii="Times New Roman" w:hAnsi="Times New Roman" w:cs="Times New Roman"/>
          <w:sz w:val="18"/>
        </w:rPr>
        <w:t xml:space="preserve">нием Агента или заказчика отказать в предоставлении туристских продуктов или услуг и (или) изменить их потребительские свойства, и (или) приостановить оказание услуг. Понесенные Агентом и заказчиком убытки, связанные с исполнением Принципалом прав, предусм</w:t>
      </w:r>
      <w:r>
        <w:rPr>
          <w:rFonts w:ascii="Times New Roman" w:hAnsi="Times New Roman" w:cs="Times New Roman"/>
          <w:sz w:val="18"/>
        </w:rPr>
        <w:t xml:space="preserve">отренных настоящим пунктом договора, Принципалом не возмещаются. В случае нарушения Агентом обязательств по оплате ответственность перед заказчиком туристского продукта за неисполнение обязательств по договору о реализации туристского продукта несет Агент.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Отказать в выплате вознаграждения Агенту в случае аннуляции заявки, отмены поездки по любым причинам, непредставления в установленные сроки отчета Агента, нарушения Агентом формы отчета или нарушения Агентом иных условий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Устанавливать предельный размер скидок, предоставляемых Агентом.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Допускать дополнительно согласованные изменения в программе конкретно-определенного путешествия. Фактическое использование туристом туристского продукта, сформированного Принципалом по заявке Агента, хотя б</w:t>
      </w:r>
      <w:r>
        <w:rPr>
          <w:rFonts w:ascii="Times New Roman" w:hAnsi="Times New Roman" w:cs="Times New Roman"/>
          <w:sz w:val="18"/>
        </w:rPr>
        <w:t xml:space="preserve">ы и в измененном виде, является надлежащим доказательством факта согласия Агента и заказчика на изменение условий путешествия. Совершение в письменной форме установления факта изменения обязательств в соответствии с настоящим пунктом договора не требуется.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2. 3. Агент обязан: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Реализовывать подтвержденные Принципалом в установленном порядке туристские продукты или отдельные услуги в порядке и на условиях настоящего договора и в соответствии с требованиями и указаниями Принципала.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Осуществлять продвижение туристских продуктов Принципала в согласованной с Принципалом форме.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</w:pPr>
      <w:r>
        <w:rPr>
          <w:rFonts w:ascii="Times New Roman" w:hAnsi="Times New Roman" w:cs="Times New Roman"/>
          <w:sz w:val="18"/>
        </w:rPr>
        <w:t xml:space="preserve">Заключать с заказчиком от своего имени договор, соответствующий требованиям законодательства РФ, ФЗ «О защите прав потребителей» и ФЗ «Об основах туристской деятельности в РФ»,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условиям настоящего договора и требованиям Принципала. </w:t>
      </w:r>
      <w:r/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заключении договора о реализации туристского продукта предоставлять туристу (иному заказчику туристского продукта) полную и достоверную информа</w:t>
      </w:r>
      <w:r>
        <w:rPr>
          <w:rFonts w:ascii="Times New Roman" w:hAnsi="Times New Roman" w:cs="Times New Roman"/>
          <w:sz w:val="18"/>
        </w:rPr>
        <w:t xml:space="preserve">цию о потребительских свойствах туристского продукта, информацию о безопасности туристского продукта в объеме, обеспечивающем исполнение требований законодательства о защите прав потребителей и Федерального Закона «Об основах туристской деятельности в РФ».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заключении договора о реализации туристского продукта предоставлять туристу (иному заказчику туристского продукта) в письменной форме информацию: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том,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недопустимости самовольного изменения туристом программы путешествия;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том, что Принципал не несет ответственности за услуги, не входящие в туристский продукт и приобретенные туристом самостоятельно;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 условиях применения тарифов перевозчиков, в том числе о невозможности возврата стоимости авиабилета, приобретенного на чартерный рейс;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правилах заселения/выселения, принятых в отелях или иных средствах размещения, в соответствии с которыми заселение, как правило, производится в 14:00, а выселение, как правило, в 12:00;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 обязанности туриста соблюдать законы и местные обычаи страны пребывания, соблюдать правила проживания и поведения в отелях и иные рекомендации и указания руководителя группы или представителя Принципала в стране (месте) временного пребывания;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то</w:t>
      </w:r>
      <w:r>
        <w:rPr>
          <w:rFonts w:ascii="Times New Roman" w:hAnsi="Times New Roman" w:cs="Times New Roman"/>
          <w:sz w:val="18"/>
        </w:rPr>
        <w:t xml:space="preserve">м, что ущерб, нанесенный туристом гостинице, ресторану, музею, перевозчику или иному лицу, оказывающему услуги, входящие в туристский продукт, должен быть возмещен туристом за свой счет. Последствия неисполнения данного требования относятся на счет Агента;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 обстоятельствах, зависящих от туриста, которые могут снизить качество туристского продукта или повлечь за собой невозможность оказания услуг, входящих в туристский продукт в сроки, указанные в договоре о реализации туристского продукта;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требованиях, предъявляемых к заграничным паспортам и иным формальным документам, в том числе об остаточном сроке действия заграничного паспорта, необходимом для получения визы и въезда в страну пребывания;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том, что посольство (консульство) иностранного государства (страны пребывания, транзита) вправе отказать в выдаче въездной визы любому лицу без объяснения причин такого отказа;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 особенностях и правилах пограничного (таможенного) контроля (режима) РФ и иностранных государств; об обязанности туриста соблюдать таможенные и пограничные правила;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том, что туристы самостоятельно несут полную ответственность за действительность заграничных паспортов и иных документов, предоставляемых в посольства для получения въездной визы, за достоверность сведений, содержащихся в этих документах;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</w:t>
      </w:r>
      <w:r>
        <w:rPr>
          <w:rFonts w:ascii="Times New Roman" w:hAnsi="Times New Roman" w:cs="Times New Roman"/>
          <w:sz w:val="18"/>
        </w:rPr>
        <w:t xml:space="preserve">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 об услови</w:t>
      </w:r>
      <w:r>
        <w:rPr>
          <w:rFonts w:ascii="Times New Roman" w:hAnsi="Times New Roman" w:cs="Times New Roman"/>
          <w:sz w:val="18"/>
        </w:rPr>
        <w:t xml:space="preserve">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</w:t>
      </w:r>
      <w:r>
        <w:rPr>
          <w:rFonts w:ascii="Times New Roman" w:hAnsi="Times New Roman" w:cs="Times New Roman"/>
          <w:sz w:val="18"/>
        </w:rPr>
        <w:t xml:space="preserve">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последствия неисполнения данного требования относятся на Агента;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возможности туриста добровольно застраховать риски, связанные с совершением путешествия и не покрываемые финансовым обеспечением ответственности туроператора;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порядке обращения в объединение туроператоров в сфере выездного туризма для получения экстренной помощи;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 правилах и порядке предъявления туристом (иным заказчиком туристского продукта) требований к организации, предоставившей туроператору финансовое обеспечение;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54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 иных особенностях путешествия, с соблюдением требований, предусмотренных статьей 14 ФЗ «Об основах туристской деятельности в РФ».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 требованию Принципала информировать туристов о существенных или любых иных указанных Принципалом условиях настоящего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eastAsia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Указывать в договоре с заказчиком туристского продукта реквизиты договора с Туроператором.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Передать Принципалу копию запроса на оказание экстренной помо</w:t>
      </w:r>
      <w:r>
        <w:rPr>
          <w:rFonts w:ascii="Times New Roman" w:hAnsi="Times New Roman" w:cs="Times New Roman"/>
          <w:sz w:val="18"/>
        </w:rPr>
        <w:t xml:space="preserve">щи в случае получения от туриста и/или иного заказчика туристского продукта указанного запроса. Запрос представляется Принципалу Агентом в срок не позднее рабочего дня, следующего за днем получения запроса, если иной срок не указан в требовании Принципала.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 требованию Принципала передать иные сведения и документы (или их копии), </w:t>
      </w:r>
      <w:r>
        <w:rPr>
          <w:rFonts w:ascii="Times New Roman" w:hAnsi="Times New Roman" w:cs="Times New Roman"/>
          <w:sz w:val="18"/>
        </w:rPr>
        <w:t xml:space="preserve">необходимые для оказания туристу экстренной помощи. Документы представляются Принципалу Агентом в срок не позднее рабочего дня, следующего за днем направления Агенту Принципалом соответствующего требования, если иной срок не указан в требовании Принципала.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Реализовывать туристский продукт только после уточнения</w:t>
      </w:r>
      <w:r>
        <w:rPr>
          <w:rFonts w:ascii="Times New Roman" w:hAnsi="Times New Roman" w:cs="Times New Roman"/>
          <w:sz w:val="18"/>
        </w:rPr>
        <w:t xml:space="preserve"> свойств конкретного туристского продукта, отличий от описаний, указанных в каталогах Принципала, и уведомления об этом туриста (иного заказчика туристского продукта). Факт оплаты со стороны Агента подтверждает получение Агентом соответствующей информации.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1080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Производить бронирование туристского продукта, изменение и аннуляцию заявок на бронирование тур</w:t>
      </w:r>
      <w:r>
        <w:rPr>
          <w:rFonts w:ascii="Times New Roman" w:hAnsi="Times New Roman" w:cs="Times New Roman"/>
          <w:sz w:val="18"/>
        </w:rPr>
        <w:t xml:space="preserve">истского продукта только в соответствии с условиями настоящего договора. Своевременно, в письменной форме информировать Принципала о наличии обстоятельств, препятствующих совершению туристами поездки, в том числе связанных с гражданством туристов, необходи</w:t>
      </w:r>
      <w:r>
        <w:rPr>
          <w:rFonts w:ascii="Times New Roman" w:hAnsi="Times New Roman" w:cs="Times New Roman"/>
          <w:sz w:val="18"/>
        </w:rPr>
        <w:t xml:space="preserve">мостью оформления виз или получением специальных разрешений и отметок, наличием у туристов неисполненных обязательств на территории РФ. Принципал не несет ответственность в случае неоказания туристам услуг по обстоятельствам, перечисленным в данном пункте.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Своевременно и в полном объеме перечислять Принципалу денежные средства в соответствии с условиями настоящего договора.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Своевременно предоставлять Принципалу комплект необходимых документов (в том числе заграничные паспорта, свидетельства о прививках, иные документы, которые могут быть затребованы компетентными орга</w:t>
      </w:r>
      <w:r>
        <w:rPr>
          <w:rFonts w:ascii="Times New Roman" w:hAnsi="Times New Roman" w:cs="Times New Roman"/>
          <w:sz w:val="18"/>
        </w:rPr>
        <w:t xml:space="preserve">нами РФ и государств, на территории которых предоставляются туристские услуги по настоящему договору и/или через территории которых туристы следуют транзитом). В случае непредставления Агентом в установленный срок полного комплекта документов Принципал осв</w:t>
      </w:r>
      <w:r>
        <w:rPr>
          <w:rFonts w:ascii="Times New Roman" w:hAnsi="Times New Roman" w:cs="Times New Roman"/>
          <w:sz w:val="18"/>
        </w:rPr>
        <w:t xml:space="preserve">обождается от исполнения обязательств по обработке и сдаче документов в консульский отдел посольства страны пребывания и, как следствие, не несет ответственности при возникновении у туристов претензий, связанных с получением въездных виз. Агент проинформир</w:t>
      </w:r>
      <w:r>
        <w:rPr>
          <w:rFonts w:ascii="Times New Roman" w:hAnsi="Times New Roman" w:cs="Times New Roman"/>
          <w:sz w:val="18"/>
        </w:rPr>
        <w:t xml:space="preserve">ован о том, что любая досылка Агентом разрозненных копий или оригиналов дополнительных документов, необходимых для получения въездной визы (доверенностей, справок с места работы, наличия валюты, свидетельств о рождении и т.д.), не присланных в основном ком</w:t>
      </w:r>
      <w:r>
        <w:rPr>
          <w:rFonts w:ascii="Times New Roman" w:hAnsi="Times New Roman" w:cs="Times New Roman"/>
          <w:sz w:val="18"/>
        </w:rPr>
        <w:t xml:space="preserve">плекте документов, но входящих в комплект, не может быть приобщена к основному пакету, сдаваемому в консульство. Поэтому некомплектный пакет документов не сдается Принципалом в консульский отдел, что автоматически приводит к отсрочке сдачи всех документов.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Своевременно предоставлять туристам документы, необходимые для соверш</w:t>
      </w:r>
      <w:r>
        <w:rPr>
          <w:rFonts w:ascii="Times New Roman" w:hAnsi="Times New Roman" w:cs="Times New Roman"/>
          <w:sz w:val="18"/>
        </w:rPr>
        <w:t xml:space="preserve">ения путешествия. Принципал не несет обязательств по предоставлению Агенту каких-либо документов, относящихся к туристскому продукту, за исключением документов, прямо предусмотренных настоящим договором. Документы считаются переданными Агенту с момента изв</w:t>
      </w:r>
      <w:r>
        <w:rPr>
          <w:rFonts w:ascii="Times New Roman" w:hAnsi="Times New Roman" w:cs="Times New Roman"/>
          <w:sz w:val="18"/>
        </w:rPr>
        <w:t xml:space="preserve">ещения Агента о готовности документов для выдачи. Принципал вправе предоставлять документы, необходимые для совершения путешествия в срок менее чем за 24 часа до начала оказания услуг в порядке п. 18 Правил оказания услуг по реализации туристского продукта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Обеспечить своевременное (не позднее, чем за три часа до планируемого вылета или за полтора часа до отправления поезда (автобуса)) прибытие туристов к месту начала путешествия.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1080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Своевременно доводить до сведения туристов информацию обо всех изменениях, вносимых Принципалом в программу путешествия.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1080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Ежемесячно, не позднее 10-го числа месяца, следующего за отчетным, направлять Принципалу отчет о реализованных туристских продуктах. Представить Принципалу сведения, необходимые для соблюдения правил бу</w:t>
      </w:r>
      <w:r>
        <w:rPr>
          <w:rFonts w:ascii="Times New Roman" w:hAnsi="Times New Roman" w:cs="Times New Roman"/>
          <w:sz w:val="18"/>
        </w:rPr>
        <w:t xml:space="preserve">хгалтерской отчетности. Отчет агента является первичным бухгалтерским документом. В случае непредставления достоверных сведений, повлекших неправильное оформление бухгалтерской отчетности, Принципал имеет право отказаться от исполнения настоящего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1080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Получить от туристов и иных заказчиков турпродукта письменное согласие на обработку их персональных данных (в целях исполнения настоящего договора). Подписанием настоящего договора, направлением све</w:t>
      </w:r>
      <w:r>
        <w:rPr>
          <w:rFonts w:ascii="Times New Roman" w:hAnsi="Times New Roman" w:cs="Times New Roman"/>
          <w:sz w:val="18"/>
        </w:rPr>
        <w:t xml:space="preserve">дений о туристах и иных заказчиков турпродукта Агент гарантирует наличие указанного согласия. Агент обязуется в безусловном порядке компенсировать Принципалу любые расходы, связанные с отсутствием письменного согласия туристов и иных заказчиков турпродукта</w:t>
      </w:r>
      <w:r>
        <w:rPr>
          <w:rFonts w:ascii="Times New Roman" w:hAnsi="Times New Roman" w:cs="Times New Roman"/>
          <w:sz w:val="18"/>
        </w:rPr>
        <w:t xml:space="preserve"> на обработку их персональных данных, в том числе, но не только, штрафы контролирующих органов и выплаты в пользу туристов и иных заказчиков турпродукта по гражданским искам. Агент обязуется представлять оригинал указанного письменного согласия по первому </w:t>
      </w:r>
      <w:r>
        <w:rPr>
          <w:rFonts w:ascii="Times New Roman" w:hAnsi="Times New Roman" w:cs="Times New Roman"/>
          <w:sz w:val="18"/>
        </w:rPr>
        <w:t xml:space="preserve">требованию Принципала. Агент поручает Принципалу обработку персональных данных третьих лиц и несет ответственность перед субъектами персональных данных. Обработка персональных данных осуществляется в том числе, но не ограничиваясь: в целях оформления проез</w:t>
      </w:r>
      <w:r>
        <w:rPr>
          <w:rFonts w:ascii="Times New Roman" w:hAnsi="Times New Roman" w:cs="Times New Roman"/>
          <w:sz w:val="18"/>
        </w:rPr>
        <w:t xml:space="preserve">дных документов, бронирования номеров в средствах размещения и у перевозчиков, передачи данных в консульство иностранного государства,- и включает в себя сбор, систематизацию, накопление, хранение, уточнение (обновление, изменение), использование, распрост</w:t>
      </w:r>
      <w:r>
        <w:rPr>
          <w:rFonts w:ascii="Times New Roman" w:hAnsi="Times New Roman" w:cs="Times New Roman"/>
          <w:sz w:val="18"/>
        </w:rPr>
        <w:t xml:space="preserve">ранение, обезличивание, блокирование, уничтожение персональных данных. 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данных, применением организац</w:t>
      </w:r>
      <w:r>
        <w:rPr>
          <w:rFonts w:ascii="Times New Roman" w:hAnsi="Times New Roman" w:cs="Times New Roman"/>
          <w:sz w:val="18"/>
        </w:rPr>
        <w:t xml:space="preserve">ионных и технических мер по обеспечению безопасности персональных данных, применением прошедшей в установленном порядке процедуру оценки соответствия средств защиты информации, оценкой эффективности принимаемых мер по обеспечению безопасности персональных </w:t>
      </w:r>
      <w:r>
        <w:rPr>
          <w:rFonts w:ascii="Times New Roman" w:hAnsi="Times New Roman" w:cs="Times New Roman"/>
          <w:sz w:val="18"/>
        </w:rPr>
        <w:t xml:space="preserve">данных до ввода в эксплуатацию информационной системы персональных данных, учетом машинных носителей персональных данных, обнаружением фактов несанкционированного доступа к персональным данным и принятием мер, восстановлением персональных данных, модифицир</w:t>
      </w:r>
      <w:r>
        <w:rPr>
          <w:rFonts w:ascii="Times New Roman" w:hAnsi="Times New Roman" w:cs="Times New Roman"/>
          <w:sz w:val="18"/>
        </w:rPr>
        <w:t xml:space="preserve">ованных или уничтоженных вследствие несанкционированного доступа к ним, установлением правил доступа к персональным данным, а также обеспечением регистрации и учета всех действий, совершаемых с персональными данными в информационной системе персональных да</w:t>
      </w:r>
      <w:r>
        <w:rPr>
          <w:rFonts w:ascii="Times New Roman" w:hAnsi="Times New Roman" w:cs="Times New Roman"/>
          <w:sz w:val="18"/>
        </w:rPr>
        <w:t xml:space="preserve">нных, контролем за принимаемыми мерами по обеспечению безопасности персональных данных и уровня защищенности информационных систем персональных данных. Принципал не обязан получать согласие субъектов персональных данных на обработку их персональных данных.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08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2.4. Агент вправе: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720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Запрашивать и получать у Принципала информацию, указанную в п. 2.1.1. настоящего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720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Получить агентское вознаграждение, которое выплачивается Агенту при условии полного соблюдения последним условий настоящего договора, в соответствии с условиями настоящего договора.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clear" w:pos="708" w:leader="none"/>
          <w:tab w:val="left" w:pos="720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3.  Порядок бронирования туристского продукта и туристских услуг. Полномочия Агента.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0" w:leader="none"/>
          <w:tab w:val="left" w:pos="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0" w:leader="none"/>
          <w:tab w:val="left" w:pos="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Порядок бронирования туристского продукта и туристских услуг: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направляет Принципалу Заявку на бронирование туристского продукта (туристских услуг), в которой должны содержаться следующие данные: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фамилии и имена туристов (в русской и (или) иной транскрипции, которые даются в загранпаспорте), их пол, дата рождения, гражданство, номер загранпаспорта;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сроки совершения и маршрут путешествия;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название и категория средства размещения, количество бронируемых номеров с указанием категорий номеров; сроки проживания;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тип питания;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необходимость включения в состав услуг услуг по перевозке туриста;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необходимость включения в состав услуг дополнительных услуг и услуг по страхованию туристов;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иные условия и сведения, установленные Принципалом.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наличия у Принципала туристского продукта или туристс</w:t>
      </w:r>
      <w:r>
        <w:rPr>
          <w:rFonts w:ascii="Times New Roman" w:hAnsi="Times New Roman" w:cs="Times New Roman"/>
          <w:sz w:val="18"/>
        </w:rPr>
        <w:t xml:space="preserve">ких услуг, соответствующих требованиям, содержащимся в заявке на бронирование, Принципал направляет Агенту уведомление о возможности забронировать туристский продукт (туристские услуги), соответствующий характеристикам, указанным Агентом. При этом такая ин</w:t>
      </w:r>
      <w:r>
        <w:rPr>
          <w:rFonts w:ascii="Times New Roman" w:hAnsi="Times New Roman" w:cs="Times New Roman"/>
          <w:sz w:val="18"/>
        </w:rPr>
        <w:t xml:space="preserve">формация не является подтверждением принятия на себя Принципалом обязательств по предоставлению каких-либо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выставляет счёт на внесение Агентом денежных средств в размере стоимости туристского продукта (туристских услуг).  Обязанность Принципала по брон</w:t>
      </w:r>
      <w:r>
        <w:rPr>
          <w:rFonts w:ascii="Times New Roman" w:hAnsi="Times New Roman" w:cs="Times New Roman"/>
          <w:sz w:val="18"/>
        </w:rPr>
        <w:t xml:space="preserve">ированию туристского продукта или туристских услуг возникает у Принципала в случае своевременной и полной оплаты счета Принципала. В ином случае заявка Агента считается не принятой в работу и не подтвержденной, никаких обязательств перед туристами или Аген</w:t>
      </w:r>
      <w:r>
        <w:rPr>
          <w:rFonts w:ascii="Times New Roman" w:hAnsi="Times New Roman" w:cs="Times New Roman"/>
          <w:sz w:val="18"/>
        </w:rPr>
        <w:t xml:space="preserve">том по такой заявке у Принципала не возникает. Принципал осуществляет бронирование туристского продукта (туристских услуг), указанных в заявке Агента, после чего направляет в адрес Агента подтверждение бронирования туристского продукта (туристских услуг).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Отправка документов (в том числе счетов и любых иных документов) может осуществляться с использованием электронной почты.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Обязанность Принципала по предостав</w:t>
      </w:r>
      <w:r>
        <w:rPr>
          <w:rFonts w:ascii="Times New Roman" w:hAnsi="Times New Roman" w:cs="Times New Roman"/>
          <w:sz w:val="18"/>
        </w:rPr>
        <w:t xml:space="preserve">лению услуг возникает не ранее полной оплаты услуг в сроки, установленные договором с заказчиком и настоящим договором. Принципал предоставляет Агенту доступ к документам, необходимым для совершения путешествия, не ранее полной оплаты туристского продукта.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аннуляции заявки на бронирование туристского продукта для Агента наступают последствия, предусмотренные условиями настоящего договора, в том числе обязанность по возмещению расходов и оплате неустойки.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Изменение Агентом и (или) заказчиком количества ту</w:t>
      </w:r>
      <w:r>
        <w:rPr>
          <w:rFonts w:ascii="Times New Roman" w:hAnsi="Times New Roman" w:cs="Times New Roman"/>
          <w:sz w:val="18"/>
        </w:rPr>
        <w:t xml:space="preserve">ристов, типа номера, типа (системы) питания, средства размещения или сроков проживания оформляется новой заявкой на бронирование туристского продукта. Если изменение удовлетворяется Принципалом и при этом не влечет за собой штрафные санкции, то оно оплачив</w:t>
      </w:r>
      <w:r>
        <w:rPr>
          <w:rFonts w:ascii="Times New Roman" w:hAnsi="Times New Roman" w:cs="Times New Roman"/>
          <w:sz w:val="18"/>
        </w:rPr>
        <w:t xml:space="preserve">ается в размере, указанном в Приложении к договору, или в ином размере, указанном Принципалом. Если внесение изменений Принципалом в первоначальную Заявку не представляется возможным без ее аннуляции, то наступают последствия, предусмотренные условиями дог</w:t>
      </w:r>
      <w:r>
        <w:rPr>
          <w:rFonts w:ascii="Times New Roman" w:hAnsi="Times New Roman" w:cs="Times New Roman"/>
          <w:sz w:val="18"/>
        </w:rPr>
        <w:t xml:space="preserve">овора об аннуляции заявок. В случае получения запроса на модификацию Заявки Принципал имеет право: выставить к оплате дополнительный счет либо сообщить о невозможности изменения Заявки без отказа от нее и выплаты штрафных санкций, либо аннулировать Заявку.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Отдельными приложениями к договору может устанавливаться особый порядок бронирования, аннуляции и (или) реализации туристских продуктов.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3.7. Полномочия Агента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3.7.1 </w:t>
        <w:tab/>
        <w:t xml:space="preserve">Агент не имеет полномочий совершать сделки с заказчиками от имени Принципала и выступать в отношениях с третьими лицами от имени Принципала.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Полномочия Агента по договору не являются общими. Данное обстоятельство отражено в предмете договора, Агент понимает данное условие и обязуется разъяснить ту</w:t>
      </w:r>
      <w:r>
        <w:rPr>
          <w:rFonts w:ascii="Times New Roman" w:hAnsi="Times New Roman" w:cs="Times New Roman"/>
          <w:sz w:val="18"/>
        </w:rPr>
        <w:t xml:space="preserve">ристу указанное положение. Агент вправе осуществлять реализацию лишь тех туристских продуктов, которые были подтверждены Принципалом и оплачены Агентом в установленном порядке. Принципал в спорах с третьими лицами (в том числе, но не ограничиваясь перечисл</w:t>
      </w:r>
      <w:r>
        <w:rPr>
          <w:rFonts w:ascii="Times New Roman" w:hAnsi="Times New Roman" w:cs="Times New Roman"/>
          <w:sz w:val="18"/>
        </w:rPr>
        <w:t xml:space="preserve">енным: в спорах, связанных с неполной или несвоевременной оплатой по заявке или в спорах, прямо или косвенно связанных с наличием у Агента задолженности перед Принципалом) вправе ссылаться на отсутствие у Агента необходимых полномочий на совершение сделок.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если Агент при продвижении или реализации туристского продукта вышел за пределы полномочий, установленных агентским договором, обязанности и самостоятельную ответственность перед заказчиком несет Агент. Заказчики туристск</w:t>
      </w:r>
      <w:r>
        <w:rPr>
          <w:rFonts w:ascii="Times New Roman" w:hAnsi="Times New Roman" w:cs="Times New Roman"/>
          <w:sz w:val="18"/>
        </w:rPr>
        <w:t xml:space="preserve">ого продукта располагают информацией об ограничении полномочий Агента на совершение сделок, в том числе, согласно Правилам оказания услуг по реализации туристского продукта, заказчики вправе потребовать от Агента доказательства оплаты туристского продукта.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Договор Агента с заказчиком должен соответствовать законодательству РФ, условиям настоящего договора, а также не должен предоставлять дополнительные права треть</w:t>
      </w:r>
      <w:r>
        <w:rPr>
          <w:rFonts w:ascii="Times New Roman" w:hAnsi="Times New Roman" w:cs="Times New Roman"/>
          <w:sz w:val="18"/>
        </w:rPr>
        <w:t xml:space="preserve">им лицам (в том числе заказчику туристского продукта, туристам) по отношению к Принципалу или устанавливать дополнительные обязанности Принципала по отношению к третьим лицам (в том числе к заказчику туристского продукта, туристам) или иным образом ухудшат</w:t>
      </w:r>
      <w:r>
        <w:rPr>
          <w:rFonts w:ascii="Times New Roman" w:hAnsi="Times New Roman" w:cs="Times New Roman"/>
          <w:sz w:val="18"/>
        </w:rPr>
        <w:t xml:space="preserve">ь положение Принципала по сравнению с положениями, установленными настоящим договором. Ответственность за соблюдение установленных настоящим договором и законом требований к договору с заказчиком несет Агент. При нарушении установленных настоящим договором</w:t>
      </w:r>
      <w:r>
        <w:rPr>
          <w:rFonts w:ascii="Times New Roman" w:hAnsi="Times New Roman" w:cs="Times New Roman"/>
          <w:sz w:val="18"/>
        </w:rPr>
        <w:t xml:space="preserve"> и законом требований к договору с заказчиком считается, что Агент вышел за пределы полномочий, представленных Принципалом, ответственность по договору с заказчиком в этом случае несет Агент, кроме того, Агент обязуется возместить любые убытки Принципала.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Субагентские договоры. Договоры с управляющими компаниями сетей агентов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</w:t>
      </w:r>
      <w:r>
        <w:rPr>
          <w:rFonts w:ascii="Times New Roman" w:hAnsi="Times New Roman" w:cs="Times New Roman"/>
          <w:sz w:val="18"/>
        </w:rPr>
        <w:t xml:space="preserve">ипала. Прекращение полномочий турагента влечет за собой прекращение полномочий субагентов,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за</w:t>
      </w:r>
      <w:r>
        <w:rPr>
          <w:rFonts w:ascii="Times New Roman" w:hAnsi="Times New Roman" w:cs="Times New Roman"/>
          <w:sz w:val="18"/>
        </w:rPr>
        <w:t xml:space="preserve">ключения Агентом с другими турагентами или иными организациями субагентских договоров, договоров коммерческой концессии и любых иных договоров, обычно заключаемых с сетевыми объединениями турагентов, Агент, помимо иных обязательств, гарантий и ручательств: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</w:t>
        <w:tab/>
        <w:t xml:space="preserve">ручается и несет ответственность перед Принципалом за исполнение обязательств субагентами, в том числе (но не ограничиваясь перечисленным) солидарно отвечает перед Принципалом за исполнение субагентами обязательств по оплате туристского продукта и по пр</w:t>
      </w:r>
      <w:r>
        <w:rPr>
          <w:rFonts w:ascii="Times New Roman" w:hAnsi="Times New Roman" w:cs="Times New Roman"/>
          <w:sz w:val="18"/>
        </w:rPr>
        <w:t xml:space="preserve">едоставлению заказчикам необходимой и достоверной информации, а также за исполнение субагентами любых иных обязательств, установленных для субагента или Агента законодательством РФ или условиями агентского договора, настоящего соглашения и иных соглашений;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</w:t>
        <w:tab/>
        <w:t xml:space="preserve">обязуется возместить в установленный Принципалом срок любые убытки и расходы Принципала, связанные с неисполнением или ненадлежащим исполнением субагентами своих обязательств, установленных агентским д</w:t>
      </w:r>
      <w:r>
        <w:rPr>
          <w:rFonts w:ascii="Times New Roman" w:hAnsi="Times New Roman" w:cs="Times New Roman"/>
          <w:sz w:val="18"/>
        </w:rPr>
        <w:t xml:space="preserve">оговором, соглашениями, договором с заказчиком или законом. Размер убытков определяется Принципалом, для возмещения убытков не требуется решения суда. Вознаграждение Агента за поручительство включено в размер вознаграждения, уплачиваемого Принципалом Агент</w:t>
      </w:r>
      <w:r>
        <w:rPr>
          <w:rFonts w:ascii="Times New Roman" w:hAnsi="Times New Roman" w:cs="Times New Roman"/>
          <w:sz w:val="18"/>
        </w:rPr>
        <w:t xml:space="preserve">у. Агент признает договор поручительства заключенным, а его условия – согласованными. Принципал вправе потребовать от Агента возмещения расходов и убытков, причиненных действиями субагентов, по своему усмотрению в порядке ст.ст. 361-367 или ст. 1009 ГК РФ.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108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Порядок расчетов и платежей. Вознаграждение Агента.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Цены туристских продуктов и услуг Принципала, указанные в ценовых приложениях, а также в сети Интернет на web-сайтах Принципала, являются справочными и могут быть изменены в одностороннем порядке.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Цена конкретного туристского продукта или услуги Принципала указывается в выставляемом Принципалом счете на оплату.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производит оплату на расчетный счет или в кассу Принципала. По согласованию сторон допускаются иные способы оплаты.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обязан произвести оплату в сроки, установленн</w:t>
      </w:r>
      <w:r>
        <w:rPr>
          <w:rFonts w:ascii="Times New Roman" w:hAnsi="Times New Roman" w:cs="Times New Roman"/>
          <w:sz w:val="18"/>
        </w:rPr>
        <w:t xml:space="preserve">ые в счете или Приложении к договору.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(услуг). Днем оплаты туристского продукта считается дата зачис</w:t>
      </w:r>
      <w:r>
        <w:rPr>
          <w:rFonts w:ascii="Times New Roman" w:hAnsi="Times New Roman" w:cs="Times New Roman"/>
          <w:sz w:val="18"/>
        </w:rPr>
        <w:t xml:space="preserve">ления денежных средств на счет Принципала или дата поступления денежных средств в кассу Принципала. Действия банков, платежных систем или иных организаций не освобождают Агента или заказчика от обязанности и от ответственности за неисполнение обязательств.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удорожания туристских продуктов по объективным причинам, в том числе в результате: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повышения транспортных тарифов, изменения стоимости перелета;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изменения курсов валют;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введения новых или повышения действующих налогов, сборов и других обязательных платежей;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 иным основаниям;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обязан осуществить доплату на основании дополнительных счетов, выставляемых Принципалом.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вправе взимать с Агента и (или) заказчика сбо</w:t>
      </w:r>
      <w:r>
        <w:rPr>
          <w:rFonts w:ascii="Times New Roman" w:hAnsi="Times New Roman" w:cs="Times New Roman"/>
          <w:sz w:val="18"/>
        </w:rPr>
        <w:t xml:space="preserve">р за оказание услуг по изменению и (или) аннуляции заявки на бронирование туристского продукта и (или) отдельных услуг в размерах, установленных Принципалом, размеры такого сбора могут быть указаны при бронировании или при аннуляции или модификации заявки.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Вознаграждение Агента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исполнение поручения Агент получает возн</w:t>
      </w:r>
      <w:r>
        <w:rPr>
          <w:rFonts w:ascii="Times New Roman" w:hAnsi="Times New Roman" w:cs="Times New Roman"/>
          <w:sz w:val="18"/>
        </w:rPr>
        <w:t xml:space="preserve">аграждение. Поручение может признаваться Принципалом полностью исполненным, а вознаграждение – подлежащим оплате, при одновременном выполнении следующих условий: заказчику туристского продукта был реализован туристский продукт, при этом не были нарушены ус</w:t>
      </w:r>
      <w:r>
        <w:rPr>
          <w:rFonts w:ascii="Times New Roman" w:hAnsi="Times New Roman" w:cs="Times New Roman"/>
          <w:sz w:val="18"/>
        </w:rPr>
        <w:t xml:space="preserve">ловия настоящего договора, и при этом поездка состоялась, тур не был отменен. В связи с этим, Агент не вправе ссылаться на обязательство Принципала по возврату заказчикам туристского продукта суммы агентского вознаграждения и (или) дополнительной выгоды Аг</w:t>
      </w:r>
      <w:r>
        <w:rPr>
          <w:rFonts w:ascii="Times New Roman" w:hAnsi="Times New Roman" w:cs="Times New Roman"/>
          <w:sz w:val="18"/>
        </w:rPr>
        <w:t xml:space="preserve">ента. При этом Агент при отмене путешествия и (или) аннуляции заявки вправе (если это допускается законодательством и условиями договора) обосновывать удержание денежных средств с Заказчика туристского продукта за дополнительные услуги Агента любыми иными </w:t>
      </w:r>
      <w:r>
        <w:rPr>
          <w:rFonts w:ascii="Times New Roman" w:hAnsi="Times New Roman" w:cs="Times New Roman"/>
          <w:sz w:val="18"/>
        </w:rPr>
        <w:t xml:space="preserve">способами, не создающими для Принципала потенциальных финансовых или правовых рисков, например, оказывать Заказчику дополнительные услуги, указывать стоимость дополнительно оказанных Агентом услуг, и заявить об обязанности Заказчика по оплате таких услуг.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Размер агентского вознаграждения утверждается Принципалом Агенту по каждой отдельной заявке на предоставление услуги (услуг).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Агентское вознаграждение выплачивается путем удержания Агентом его суммы из денежных средств, полученных от заказчика. Также возможна ежемесячная выплата на основании представленных Агентом и утвержденных Принципалом отчетов агента.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</w:t>
      </w:r>
      <w:r>
        <w:rPr>
          <w:rFonts w:ascii="Times New Roman" w:hAnsi="Times New Roman" w:cs="Times New Roman"/>
          <w:sz w:val="18"/>
        </w:rPr>
        <w:t xml:space="preserve">ополнительная выгода в случае надлежащего исполнения поручения и совершения туристами путешествия полностью остается в распоряжении Агента, при этом Принципал не несет ответственности по любым требованиям заказчика на сумму дополнительной выгоды, соответст</w:t>
      </w:r>
      <w:r>
        <w:rPr>
          <w:rFonts w:ascii="Times New Roman" w:hAnsi="Times New Roman" w:cs="Times New Roman"/>
          <w:sz w:val="18"/>
        </w:rPr>
        <w:t xml:space="preserve">вующие требования подлежат рассмотрению Агентом и относятся к ответственности Агента. На портовые и любые иные сборы, таксы, чаевые, оформление документов для передачи в консульство, консульский сбор, рождественские, новогодние и другие праздничные ужины и</w:t>
      </w:r>
      <w:r>
        <w:rPr>
          <w:rFonts w:ascii="Times New Roman" w:hAnsi="Times New Roman" w:cs="Times New Roman"/>
          <w:sz w:val="18"/>
        </w:rPr>
        <w:t xml:space="preserve"> мероприятия, дополнительные экскурсии, страхование, другие дополнительные услуги, не оговоренные в заявке Агента на бронирование туристского продукта и фактически оказанные туристам и т.д. агентское вознаграждение не предоставляется и не выплачивается. В </w:t>
      </w:r>
      <w:r>
        <w:rPr>
          <w:rFonts w:ascii="Times New Roman" w:hAnsi="Times New Roman" w:cs="Times New Roman"/>
          <w:sz w:val="18"/>
        </w:rPr>
        <w:t xml:space="preserve">случае явного ошибочного указания Принципалом суммы вознаграждения (или любых иных сумм) сумма может быть скорректирована Принципалом. Принципал вправе отказать в выплате агентского вознаграждения по аннулированным заявкам и (или) по несостоявшимся по любы</w:t>
      </w:r>
      <w:r>
        <w:rPr>
          <w:rFonts w:ascii="Times New Roman" w:hAnsi="Times New Roman" w:cs="Times New Roman"/>
          <w:sz w:val="18"/>
        </w:rPr>
        <w:t xml:space="preserve">м причинам турам (неоказанным услугам), а если вознаграждение выплачено – потребовать от Агента возврата оплаченного вознаграждения в установленные Принципалом сроки или потребовать от Агента совершения иных действий, направленных на минимизацию финансовых</w:t>
      </w:r>
      <w:r>
        <w:rPr>
          <w:rFonts w:ascii="Times New Roman" w:hAnsi="Times New Roman" w:cs="Times New Roman"/>
          <w:sz w:val="18"/>
        </w:rPr>
        <w:t xml:space="preserve"> рисков Принципала в связи с возможными требованиями заказчиков туристского продукта. Принципал не несет ответственности по любым требованиям заказчика на сумму вознаграждения и (или) дополнительной выгоды Агента, такие требования могут рассматриваться, а </w:t>
      </w:r>
      <w:r>
        <w:rPr>
          <w:rFonts w:ascii="Times New Roman" w:hAnsi="Times New Roman" w:cs="Times New Roman"/>
          <w:sz w:val="18"/>
        </w:rPr>
        <w:t xml:space="preserve">при наличии оснований – удовлетворяться Агентом за свой счет и своими силами. Принципал вправе потребовать от Агента возмещения убытков в случае нарушения настоящего пункта и (или) в случае взыскания с Принципала в претензионном или судебном порядке денежн</w:t>
      </w:r>
      <w:r>
        <w:rPr>
          <w:rFonts w:ascii="Times New Roman" w:hAnsi="Times New Roman" w:cs="Times New Roman"/>
          <w:sz w:val="18"/>
        </w:rPr>
        <w:t xml:space="preserve">ых средств в части агентского вознаграждения, удержанного (полученного) Агентом,  и (или) дополнительной выгоды Агента, в том числе штрафов, неустоек, или иных санкций, оплаченных Принципалом по решению суда или по требованиям третьих лиц (такие требования</w:t>
      </w:r>
      <w:r>
        <w:rPr>
          <w:rFonts w:ascii="Times New Roman" w:hAnsi="Times New Roman" w:cs="Times New Roman"/>
          <w:sz w:val="18"/>
        </w:rPr>
        <w:t xml:space="preserve"> удовлетворяются Агентом в течение пяти дней с момента выставления требования). При этом Агент не лишен права защищать свои интересы и обосновывать размер удержаний с заказчиков туристского продукта способами, не нарушающими интересов Принципала и не созда</w:t>
      </w:r>
      <w:r>
        <w:rPr>
          <w:rFonts w:ascii="Times New Roman" w:hAnsi="Times New Roman" w:cs="Times New Roman"/>
          <w:sz w:val="18"/>
        </w:rPr>
        <w:t xml:space="preserve">ющими правовых, финансовых или иных рисков для Принципала, например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(или) обосновывать право Аген</w:t>
      </w:r>
      <w:r>
        <w:rPr>
          <w:rFonts w:ascii="Times New Roman" w:hAnsi="Times New Roman" w:cs="Times New Roman"/>
          <w:sz w:val="18"/>
        </w:rPr>
        <w:t xml:space="preserve">та на удержание фактически понесенных расходов при исполнении заключенного с Заказчиком договора.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Принципала, наприме</w:t>
      </w:r>
      <w:r>
        <w:rPr>
          <w:rFonts w:ascii="Times New Roman" w:hAnsi="Times New Roman" w:cs="Times New Roman"/>
          <w:sz w:val="18"/>
        </w:rPr>
        <w:t xml:space="preserve">р, в исключительных случаях или при наличии конфликтных ситуаций, или при наступлении форс-мажорных ситуаций, или в иных определяемых Принципалом случаях. Настоящее условие принято Агентом в добровольном порядке и согласовано сторонами в порядке 421 ГК РФ.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54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Отказ от забронированных услуг, изменение и аннуляция брони.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Заявление об отказе от исполнения договора вручается заказчиком Агенту. В день поступл</w:t>
      </w:r>
      <w:r>
        <w:rPr>
          <w:rFonts w:ascii="Times New Roman" w:hAnsi="Times New Roman" w:cs="Times New Roman"/>
          <w:sz w:val="18"/>
        </w:rPr>
        <w:t xml:space="preserve">ения заявления об отказе от исполнения договора от заказчика Агент обязан направить скан-копию указанного заявления Принципалу и произвести аннулирование заявки в системе онлайн-бронирования. Последствия неисполнения данного требования относятся на Агента.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проинформирован и согласен, что в некоторых случаях, по усмотрению Принципала, возврат денежных средств может осуществляться Принципал</w:t>
      </w:r>
      <w:r>
        <w:rPr>
          <w:rFonts w:ascii="Times New Roman" w:hAnsi="Times New Roman" w:cs="Times New Roman"/>
          <w:sz w:val="18"/>
        </w:rPr>
        <w:t xml:space="preserve">ом туристам напрямую. Агент обязуется по запросу Принципала в установленный Принципалом срок (а при отсутствии такого срока – в течение одного рабочего дня) предоставить Принципалу реквизиты туриста для возврата и иные истребованные Принципалом документы.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отказа Агента и (или) заказчика от забронированного туристского продукта или от услуг, а также в случаях невозможности исполнения договора по обстоятельствам, за котор</w:t>
      </w:r>
      <w:r>
        <w:rPr>
          <w:rFonts w:ascii="Times New Roman" w:hAnsi="Times New Roman" w:cs="Times New Roman"/>
          <w:sz w:val="18"/>
        </w:rPr>
        <w:t xml:space="preserve">ые ни одна из сторон не отвечает, Принципал, помимо иных прав, предусмотренных настоящим договором, имеет право на возмещение расходов по исполнению заявки (к расходам относятся в том числе, но не ограничиваясь перечисленным – оплаты, произведенные поставщ</w:t>
      </w:r>
      <w:r>
        <w:rPr>
          <w:rFonts w:ascii="Times New Roman" w:hAnsi="Times New Roman" w:cs="Times New Roman"/>
          <w:sz w:val="18"/>
        </w:rPr>
        <w:t xml:space="preserve">икам услуг, списания поставщиков услуг из авансов, внесенных ранее Принципалом, штрафы, неустойки, удержания поставщиков услуг, любые иные обязательства или обязанности Принципала, возникшие в связи с отказом от заявки или с невозможностью оказания услуг п</w:t>
      </w:r>
      <w:r>
        <w:rPr>
          <w:rFonts w:ascii="Times New Roman" w:hAnsi="Times New Roman" w:cs="Times New Roman"/>
          <w:sz w:val="18"/>
        </w:rPr>
        <w:t xml:space="preserve">о обстоятельствам, за которые ни одна из сторон не отвечает). Агент проинформирован и обязуется проинформировать заказчика о том, что условия сотрудничества Принципала с поставщиками услуг (в том числе, но не только: условия договоров, цены услуг, условия </w:t>
      </w:r>
      <w:r>
        <w:rPr>
          <w:rFonts w:ascii="Times New Roman" w:hAnsi="Times New Roman" w:cs="Times New Roman"/>
          <w:sz w:val="18"/>
        </w:rPr>
        <w:t xml:space="preserve">оплаты, условия отказа от услуг) являются конфиденциальными, в связи с чем Принципал вправе не предоставлять заказчику указанные документы; Агент и заказчик проинформированы и согласны с тем, что надлежащим и достаточным доказательством наличия и размера р</w:t>
      </w:r>
      <w:r>
        <w:rPr>
          <w:rFonts w:ascii="Times New Roman" w:hAnsi="Times New Roman" w:cs="Times New Roman"/>
          <w:sz w:val="18"/>
        </w:rPr>
        <w:t xml:space="preserve">асходов Принципала является письмо и (или) справка Принципала о наличии и размере расходов по заявке, предоставления иных доказательств со стороны Принципала не требуется. Сумма фактически понесенных расходов Принципала подлежит оплате Агентом и может быть</w:t>
      </w:r>
      <w:r>
        <w:rPr>
          <w:rFonts w:ascii="Times New Roman" w:hAnsi="Times New Roman" w:cs="Times New Roman"/>
          <w:sz w:val="18"/>
        </w:rPr>
        <w:t xml:space="preserve"> удержана из сумм, оплаченных Агентом по аннулированной заявке. Агент вместо оплаты фактически понесенных расходов оплачивает Принципалу альтернативную неустойку, если такая неустойка была предусмотрена приложением в заявке. Агент согласен с формулировкой </w:t>
      </w:r>
      <w:r>
        <w:rPr>
          <w:rFonts w:ascii="Times New Roman" w:hAnsi="Times New Roman" w:cs="Times New Roman"/>
          <w:sz w:val="18"/>
        </w:rPr>
        <w:t xml:space="preserve">поручения по настоящему договору, осознает, что отмена поездки признается неисполнением поручения Принципала и нарушением Агентом условий договора, в связи с чем условие о неустойке является применимым, а основания для оплаты вознаграждения - утрачиваются.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Изменение условий, указанных в заявке, является правом, а не обязанностью Принципала.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вправе взимать оплату услуг по обработке заявки (в состав таких услуг входят в том числе, но не только: б</w:t>
      </w:r>
      <w:r>
        <w:rPr>
          <w:rFonts w:ascii="Times New Roman" w:hAnsi="Times New Roman" w:cs="Times New Roman"/>
          <w:sz w:val="18"/>
        </w:rPr>
        <w:t xml:space="preserve">ронирование услуг у поставщиков услуг, переписка с поставщиками услуг и другие сопутствующие услуги) и (или) за услуги по аннулированию заявки. Агент обязуется доводить до сведения заказчика стоимость соответствующих услуг Принципала и условия их оказания.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540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Ответственность. 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</w:pPr>
      <w:r>
        <w:rPr>
          <w:rFonts w:ascii="Times New Roman" w:hAnsi="Times New Roman" w:cs="Times New Roman"/>
          <w:b/>
          <w:sz w:val="18"/>
        </w:rPr>
        <w:t xml:space="preserve">Принципал и Агент самостоятельно отвечают перед заказчиком.</w:t>
      </w:r>
      <w:r>
        <w:rPr>
          <w:rFonts w:ascii="Times New Roman" w:hAnsi="Times New Roman" w:cs="Times New Roman"/>
          <w:sz w:val="18"/>
        </w:rPr>
        <w:t xml:space="preserve"> Пределы ответственности Принципала и Агента установлены законом и настоящим договором.</w:t>
      </w:r>
      <w:r/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несёт обязательства и ответственность перед Агентом и (или) заказчиком только при условии выполнения Агентом и заказчиком всех требований и условий настоящего договора и договора с заказчиком.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несет ответственности перед Агентом и заказчиком за возможные нарушения и действия, которые не входят в сферу его компетенции, в том числе: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709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любые услуги, не заказанные у Принципала и не оплаченные Принципалу Агентом в установленные сроки;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709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действия перевозчиков (изменение, отмена, перенос, задержка авиарейсов, поездов, автобусов, потеря или повреждение багажа) и св</w:t>
      </w:r>
      <w:r>
        <w:rPr>
          <w:rFonts w:ascii="Times New Roman" w:hAnsi="Times New Roman" w:cs="Times New Roman"/>
          <w:sz w:val="18"/>
        </w:rPr>
        <w:t xml:space="preserve">язанные с этим изменения объемов и сроков оказания туристского обслуживания. В этих случаях ответственность перед туристами несут авиационные, железнодорожные и морские перевозчики в соответствии международными правилами и действующим законодательством РФ;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действия страховщиков;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действия консульских служб, им</w:t>
      </w:r>
      <w:r>
        <w:rPr>
          <w:rFonts w:ascii="Times New Roman" w:hAnsi="Times New Roman" w:cs="Times New Roman"/>
          <w:sz w:val="18"/>
        </w:rPr>
        <w:t xml:space="preserve">миграционных властей (в том числе за отказ в выдаче или несвоевременную выдачу въездной или транзитной визы). В этом случае Принципал вправе осуществить возврат соответствующей части стоимости туристского продукта или услуг, за вычетом расходов Принципала;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нарушения туристом таможенных и пограничных формальностей, правил проезда и провоза багажа, а также особенностей поведения в стране временного пребывания и т.д.;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отсутствие у туристов Агента проездных документов, выданных им Принципалом или Агентом;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неявку или опоздание туристов Агента на регистрацию в аэропорт отправления;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несоблюдение туристами Агента установленных перевозчиком правил поведения на борту самолетов;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отсутствие у туристов Агента оформленных загранпаспортов к моменту начала поездки, соответствующих документов, регулирующих вопросы вывоза детей;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подлинность документов (и достоверность содержащихся в них сведений), которые предоставил Агент Принципалу для оформления виз;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действия российской и зарубежной таможенных служб, российского и зарубежного пограничного контроля, либо иных действий официальных органов или властей Росси</w:t>
      </w:r>
      <w:r>
        <w:rPr>
          <w:rFonts w:ascii="Times New Roman" w:hAnsi="Times New Roman" w:cs="Times New Roman"/>
          <w:sz w:val="18"/>
        </w:rPr>
        <w:t xml:space="preserve">и или зарубежных стран, делающих невозможным осуществление принятых на себя обязательств. В этом случае Принципал вправе осуществить возврат соответствующей части стоимости туристского продукта Агенту, исходя из фактически произведенных Принципалом затрат;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сохранность багажа, груза, ценностей и документов туристов Агента в течение всего срока их поездки;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по возмещению денежных затрат туристов Агента за оплаченное туристское обслуживание, если тур</w:t>
      </w:r>
      <w:r>
        <w:rPr>
          <w:rFonts w:ascii="Times New Roman" w:hAnsi="Times New Roman" w:cs="Times New Roman"/>
          <w:sz w:val="18"/>
        </w:rPr>
        <w:t xml:space="preserve">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услуг, и не возмещает расходы, выходящие за рамки оговоренных в Договоре и Приложениях к нему туристских услуг.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несет ответственности в случае изменения санитарно-эпидемиологической обстановки в России или в зарубежных странах, или в отдельных местах пребывания. Такие события находятся вне компетенции Принципа</w:t>
      </w:r>
      <w:r>
        <w:rPr>
          <w:rFonts w:ascii="Times New Roman" w:hAnsi="Times New Roman" w:cs="Times New Roman"/>
          <w:sz w:val="18"/>
        </w:rPr>
        <w:t xml:space="preserve">ла. Агентом получена и будет передана заказчику исчерпывающая информация о санитарно-эпидемиологических и иных правилах (в объеме, необходимом для совершения путешествия); а также информация о том, что уполномоченными органами РФ и (или) иностранного госуд</w:t>
      </w:r>
      <w:r>
        <w:rPr>
          <w:rFonts w:ascii="Times New Roman" w:hAnsi="Times New Roman" w:cs="Times New Roman"/>
          <w:sz w:val="18"/>
        </w:rPr>
        <w:t xml:space="preserve">арства могут быть в любой момент выдвинуты дополнительные требования к документам, необходимым для выезда с территории РФ и (или) для въезда на территорию страны временного пребывания, и (или) для пребывания на территории страны временного пребывания, в то</w:t>
      </w:r>
      <w:r>
        <w:rPr>
          <w:rFonts w:ascii="Times New Roman" w:hAnsi="Times New Roman" w:cs="Times New Roman"/>
          <w:sz w:val="18"/>
        </w:rPr>
        <w:t xml:space="preserve">м числе затребованы медицинские справки, результаты анализов и (или) иные документы; о том, что к туристам в России и (или) в стране временного пребывания могут быть применены ограничительные (профилактические) меры, в том числе (но не только): отказ в пер</w:t>
      </w:r>
      <w:r>
        <w:rPr>
          <w:rFonts w:ascii="Times New Roman" w:hAnsi="Times New Roman" w:cs="Times New Roman"/>
          <w:sz w:val="18"/>
        </w:rPr>
        <w:t xml:space="preserve">есечении границы и (или) меры по необходимости соблюдения изоляции (карантина, нахождения в обсерваторе и т.д.) или любые иные меры связанные с особенностями санитарной или эпидемиологической обстановки, применение таких мер не является нарушением условий </w:t>
      </w:r>
      <w:r>
        <w:rPr>
          <w:rFonts w:ascii="Times New Roman" w:hAnsi="Times New Roman" w:cs="Times New Roman"/>
          <w:sz w:val="18"/>
        </w:rPr>
        <w:t xml:space="preserve">договора со стороны туроператора; о том, что ухудшение эпидемиологической обстановки в РФ и (или) стране временного пребывания (до или во время путешествия) может привести к ограничительным мерам, применяемым к региону (местности, городу или иному населенн</w:t>
      </w:r>
      <w:r>
        <w:rPr>
          <w:rFonts w:ascii="Times New Roman" w:hAnsi="Times New Roman" w:cs="Times New Roman"/>
          <w:sz w:val="18"/>
        </w:rPr>
        <w:t xml:space="preserve">ому пункту), что, в свою очередь, повлечет перебои в работе инфраструктуры, в частности (но не ограничиваясь) - могут быть закрыты границы государств или областей или населенных пунктов, а также закрыты магазины, рестораны, запрещены развлекательные меропр</w:t>
      </w:r>
      <w:r>
        <w:rPr>
          <w:rFonts w:ascii="Times New Roman" w:hAnsi="Times New Roman" w:cs="Times New Roman"/>
          <w:sz w:val="18"/>
        </w:rPr>
        <w:t xml:space="preserve">иятия, а также может быть ограничен доступ к пляжам, развлекательным и оздоровительным сооружениям, достопримечательностям, иным объектам, кроме того, может быть отменено или ограничено транспортное сообщение, а также могут не работать средства размещения.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согласен и обязуется получить согласие туриста с тем, что невозможность совершения указанными в договоре ту</w:t>
      </w:r>
      <w:r>
        <w:rPr>
          <w:rFonts w:ascii="Times New Roman" w:hAnsi="Times New Roman" w:cs="Times New Roman"/>
          <w:sz w:val="18"/>
        </w:rPr>
        <w:t xml:space="preserve">ристами путешествия либо ухудшение условий совершения путешествия, либо невозможность использования отдельных услуг по причинам, не зависящим от туроператора, а также по причинам отказа в выезде с территории РФ или въезда на территорию страны временного пр</w:t>
      </w:r>
      <w:r>
        <w:rPr>
          <w:rFonts w:ascii="Times New Roman" w:hAnsi="Times New Roman" w:cs="Times New Roman"/>
          <w:sz w:val="18"/>
        </w:rPr>
        <w:t xml:space="preserve">ебывания, связанным с эпидемиологической обстановкой как в мире в целом, так и в стране (месте) временного пребывания в частности, не являются следствием действий (бездействия) туроператора и не являются нарушением условий договора со стороны туроператора.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отказывается от каких-либо претензий, связанных с возможным ухудшением санитарно-эпидемиологической ситуации.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обязуется обеспечить соблюдение туристами всех законных требований уполномоченных органов, предъявляемых как к документам, так и к ограничительным обстоятельствам и мерам.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гарантирует наличие у всех указанных в договоре туристов документов</w:t>
      </w:r>
      <w:r>
        <w:rPr>
          <w:rFonts w:ascii="Times New Roman" w:hAnsi="Times New Roman" w:cs="Times New Roman"/>
          <w:sz w:val="18"/>
        </w:rPr>
        <w:t xml:space="preserve">, необходимых для выезда с территории РФ, въезда на территорию страны временного пребывания и для транзита через третьи страны, а также документов и справок, необходимых для пользования туристскими услугами, в том числе услугами по перевозке и размещению.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</w:t>
      </w:r>
      <w:r>
        <w:rPr>
          <w:rFonts w:ascii="Times New Roman" w:hAnsi="Times New Roman" w:cs="Times New Roman"/>
          <w:sz w:val="18"/>
        </w:rPr>
        <w:t xml:space="preserve">роинформирован и обязуется проинформировать туриста о том, что в случае невыполнения обязанностей, указанных в настоящем пункте, услуги могут быть признаны не оказанными по вине туристов с применением ч. 2 ст. 781 ГК РФ и удержанием полной стоимости услуг.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согласен и обязуется получить согласие туриста с тем, что даже в случае соблюдения всех условий договора, изменение санитарно-эпидемиологической обста</w:t>
      </w:r>
      <w:r>
        <w:rPr>
          <w:rFonts w:ascii="Times New Roman" w:hAnsi="Times New Roman" w:cs="Times New Roman"/>
          <w:sz w:val="18"/>
        </w:rPr>
        <w:t xml:space="preserve">новки и иные подобные обстоятельства могут быть признаны обстоятельствами, за которые ни одна из сторон не отвечает, что повлечет обязанность по возмещению расходов в порядке ч. 3 ст. 781 ГК РФ и, как следствие, удержание суммы расходов поставщиками услуг.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несет ответственности за порядок возврата денежных средств, установленный поставщиком услуг.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имеет прав, полномочий и возможностей для того, </w:t>
      </w:r>
      <w:r>
        <w:rPr>
          <w:rFonts w:ascii="Times New Roman" w:hAnsi="Times New Roman" w:cs="Times New Roman"/>
          <w:sz w:val="18"/>
        </w:rPr>
        <w:t xml:space="preserve">чтобы повлиять на порядок возврата денежных средств поставщиком услуг. Принципал может лишь информировать Агента о решениях и действиях поставщика, однако не несет ответственности за такие решения и действия и не обязан осуществлять возврат за свой счет. 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отвечает перед туристами или иными заказчиками туристского продукта за действия (бездействие) третьих лиц, на которых Принципалом возлагается исполнение части или всех </w:t>
      </w:r>
      <w:r>
        <w:rPr>
          <w:rFonts w:ascii="Times New Roman" w:hAnsi="Times New Roman" w:cs="Times New Roman"/>
          <w:sz w:val="18"/>
        </w:rPr>
        <w:t xml:space="preserve">его обязательств перед туристами (иным заказчиком туристского продукта), если федеральными законами и иными нормативными правовыми актами Российской Федерации установлено, что ответственность перед туристами несет третье лицо. Услуги, предоставляемые Агент</w:t>
      </w:r>
      <w:r>
        <w:rPr>
          <w:rFonts w:ascii="Times New Roman" w:hAnsi="Times New Roman" w:cs="Times New Roman"/>
          <w:sz w:val="18"/>
        </w:rPr>
        <w:t xml:space="preserve">ом туристу или иному заказчику по договору о реализации туристского продукта, но не указанные в документах Принципала и не оплаченные Агентом в установленные сроки, не являются предметом настоящего договора и предоставляются Агентом под свою ответственност</w:t>
      </w:r>
      <w:r>
        <w:rPr>
          <w:rFonts w:ascii="Times New Roman" w:hAnsi="Times New Roman" w:cs="Times New Roman"/>
          <w:sz w:val="18"/>
        </w:rPr>
        <w:t xml:space="preserve">ь. Ответственность Принципала перед туристом (иным заказчиком туристского продукта) за неисполнение или ненадлежащее  исполнение обязательств Принципала по договору о реализации туристского продукта, если это является существенным нарушением условий такого</w:t>
      </w:r>
      <w:r>
        <w:rPr>
          <w:rFonts w:ascii="Times New Roman" w:hAnsi="Times New Roman" w:cs="Times New Roman"/>
          <w:sz w:val="18"/>
        </w:rPr>
        <w:t xml:space="preserve"> договора, возникает с момента передачи Агентом туристу (иному заказчику туристского продукта) документов, необходимых для совершения путешествия, а также при условии надлежащего исполнения Агентом его обязательств перед Принципалом по настоящему договору.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42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несет ответственности в случае нарушения туристами требований действующего законодательства и (или) требований и правил, установленных пост</w:t>
      </w:r>
      <w:r>
        <w:rPr>
          <w:rFonts w:ascii="Times New Roman" w:hAnsi="Times New Roman" w:cs="Times New Roman"/>
          <w:sz w:val="18"/>
        </w:rPr>
        <w:t xml:space="preserve">авщиками услуг (гостиницами, отелями и иными средствами размещения, перевозчиками, круизными компаниями, страховщиками и иными лицами), в том числе, если такие нарушения туристов повлекли отказ в предоставлении услуг поставщиками – в том числе отказ в засе</w:t>
      </w:r>
      <w:r>
        <w:rPr>
          <w:rFonts w:ascii="Times New Roman" w:hAnsi="Times New Roman" w:cs="Times New Roman"/>
          <w:sz w:val="18"/>
        </w:rPr>
        <w:t xml:space="preserve">лении туристов или досрочное выселение туристов из гостиницы, отеля, иного средства размещения, отказ в перевозке. К действиям туристов, которые могут повлечь отказ в оказании услуг, могут относиться в том числе, но не только: хулиганские действия, оскорбл</w:t>
      </w:r>
      <w:r>
        <w:rPr>
          <w:rFonts w:ascii="Times New Roman" w:hAnsi="Times New Roman" w:cs="Times New Roman"/>
          <w:sz w:val="18"/>
        </w:rPr>
        <w:t xml:space="preserve">ение туристов, иных лиц, сотрудников поставщика услуг, нарушение правил проживания в номере или правил поведения на борту воздушного судна, автобуса, морского судна, иного транспортного средства, нарушение требований безопасности, нарушение правил купания,</w:t>
      </w:r>
      <w:r>
        <w:rPr>
          <w:rFonts w:ascii="Times New Roman" w:hAnsi="Times New Roman" w:cs="Times New Roman"/>
          <w:sz w:val="18"/>
        </w:rPr>
        <w:t xml:space="preserve"> нарушение общепринятых норм поведения и общественного проживания, которое препятствует осуществлению отдыха другими лицами, болезнь туристов, о которой Агент письменно не сообщил при бронировании. В случае отказа от оказания услуг туристам по обстоятельст</w:t>
      </w:r>
      <w:r>
        <w:rPr>
          <w:rFonts w:ascii="Times New Roman" w:hAnsi="Times New Roman" w:cs="Times New Roman"/>
          <w:sz w:val="18"/>
        </w:rPr>
        <w:t xml:space="preserve">вам, перечисленным в настоящем пункте, или по иным подобным обстоятельствам, услуги считаются не оказанными по вине туриста и подлежат полной оплате, возврат денежных средств Агенту или туристу не производится. При этом Принципал не несет обязанности по во</w:t>
      </w:r>
      <w:r>
        <w:rPr>
          <w:rFonts w:ascii="Times New Roman" w:hAnsi="Times New Roman" w:cs="Times New Roman"/>
          <w:sz w:val="18"/>
        </w:rPr>
        <w:t xml:space="preserve">змещению расходов, связанных с досрочным прекращением туристом путешествия (в том числе расходов по депортации или перевозке туриста из страны (места) временного пребывания, а в случае, если Принципал понес такие расходы, они подлежат взысканию с туриста).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142" w:leader="none"/>
          <w:tab w:val="clear" w:pos="708" w:leader="none"/>
        </w:tabs>
      </w:pPr>
      <w:r>
        <w:rPr>
          <w:rFonts w:ascii="Times New Roman" w:hAnsi="Times New Roman" w:cs="Times New Roman"/>
          <w:b/>
          <w:sz w:val="18"/>
        </w:rPr>
        <w:t xml:space="preserve">Принципал не несет ответственности перед третьими лицами (туристами) в случае ненадлежащего исполнения обязательств Агентом</w:t>
      </w:r>
      <w:r>
        <w:rPr>
          <w:rFonts w:ascii="Times New Roman" w:hAnsi="Times New Roman" w:cs="Times New Roman"/>
          <w:sz w:val="18"/>
        </w:rPr>
        <w:t xml:space="preserve">, в том числе в случаях несвоевременной или неполной оплаты со стороны Агента, непредставления Агентом необходимых сведений и документов, а также при прекращении (в том числе фактическом) деятельности Агента и (или) </w:t>
      </w:r>
      <w:r>
        <w:rPr>
          <w:rFonts w:ascii="Times New Roman" w:hAnsi="Times New Roman" w:cs="Times New Roman"/>
          <w:sz w:val="18"/>
        </w:rPr>
        <w:t xml:space="preserve">при совершении Агентом мошеннических действий. Принципал вправе не оказывать услуги и (или) не обеспечивать оказание услуг третьими лицами до поступления полной оплаты по всем Заявкам Агента. Ответственность перед туристами в указанных случаях несет Агент.</w:t>
      </w:r>
      <w:r/>
    </w:p>
    <w:p>
      <w:pPr>
        <w:pStyle w:val="616"/>
        <w:jc w:val="both"/>
        <w:spacing w:line="100" w:lineRule="atLeast"/>
        <w:tabs>
          <w:tab w:val="left" w:pos="-142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не несет ответственности перед Заказчиками туристского продукта по любым суммам, удержанным Агентом при заключении или исполнении договора о реализации туристского продукта или </w:t>
      </w:r>
      <w:r>
        <w:rPr>
          <w:rFonts w:ascii="Times New Roman" w:hAnsi="Times New Roman" w:cs="Times New Roman"/>
          <w:sz w:val="18"/>
        </w:rPr>
        <w:t xml:space="preserve">настоящего договора (агентское вознаграждение, дополнительная выгода, оплата дополнительных услуг и так далее). Требования заказчиков в соответствующей части рассматриваются (а при наличии оснований – удовлетворяются) Агентом самостоятельно и за свой счет.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невозможности оказания услуг по вине Агента или заказчика, оплате подлежит полная стоимость туристского продукта или услуг, возврат оплаченных по заявке денежных средств не производится.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принимает на себя ручательство за исполнение сделки зака</w:t>
      </w:r>
      <w:r>
        <w:rPr>
          <w:rFonts w:ascii="Times New Roman" w:hAnsi="Times New Roman" w:cs="Times New Roman"/>
          <w:sz w:val="18"/>
        </w:rPr>
        <w:t xml:space="preserve">зчиком туристского продукта, в том числе за исполнение заказчиком обязанности по оплате по договору, обязанности по исполнению договора и совершению путешествия на согласованных условиях, обязанности по оплате понесенных Принципалом расходов. Соответствующ</w:t>
      </w:r>
      <w:r>
        <w:rPr>
          <w:rFonts w:ascii="Times New Roman" w:hAnsi="Times New Roman" w:cs="Times New Roman"/>
          <w:sz w:val="18"/>
        </w:rPr>
        <w:t xml:space="preserve">ее вознаграждение Агента включено в общую сумму вознаграждения Агента по договору.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несет установленную законом и договором ответственность за своих субагентов.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Применение мер по обеспечению исполнения обязательств, предусмотренных настоящим договором, является правом, а не обязанностью Принципала и осуществляется им по своему усмотрению.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несет самостоятельную ответственность перед заказчиком и Принципалом: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непредставление или представление заказчику ненадлежащей информации о туристском продукте, его потребительских свойствах, в</w:t>
      </w:r>
      <w:r>
        <w:rPr>
          <w:rFonts w:ascii="Times New Roman" w:hAnsi="Times New Roman" w:cs="Times New Roman"/>
          <w:sz w:val="18"/>
        </w:rPr>
        <w:t xml:space="preserve"> том числе информации, которую Агент обязуется предоставить заказчику и туристам в соответствии с условиями настоящего договора информации о страховании, информации о порядке выплат из резервного фонда и фонда персональной ответственности, иной информации;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недоведение до сведения Принципала информации об обстоятельствах, препятствующих совершению путешествия;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нарушение порядка предоставления туристского продукта, установленного настоящим договором;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сохранность документов и материальных ценностей, переданных Агенту Принципалом для исполнения настоящего договора;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правильность указанных в заявке данных о туристах, туристском продукте, туристических услугах;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своевременную и полную оплату туристского продукта и услуг Принципалу;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своевременную передачу Принципалу документов туристов;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за исполнение иных обязанностей, установленных законом или договором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eastAsia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Каждая из сторон по договору настоящим заявляет и гарантирует, что на дату заключения настоящего Договора: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обладает правомочиями для заключения настоящего Договора и исполнению обязательств, принятых на себя в соответствии с настоящим Договором;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обладает всеми необходимыми ресурсами для исполнения обязательств, принятых на себя в соответствии с настоящим Договором, в том числе финансовыми, кадровыми, материально-техническими, информационными и т.д.;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соблюдает все распространяющиеся на него правовые акты, включая все свои обязанности по уплате налогов и сборов;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все документы, предоставленные ею другой стороне и клиентам, являются подлинными, действит</w:t>
      </w:r>
      <w:r>
        <w:rPr>
          <w:rFonts w:ascii="Times New Roman" w:hAnsi="Times New Roman" w:cs="Times New Roman"/>
          <w:sz w:val="18"/>
        </w:rPr>
        <w:t xml:space="preserve">ельными и законными, а информация, представленная в связи с заключением Договора, является достоверной, полной и точной, и она не скрыла обстоятельств, которые могли бы, в случае их выяснения, негативно повлиять на решение другой стороны заключить Договор;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лицо, подписывающее настоящий Договор от её имени, обладает необходимыми полномочиями для подписания настоящего Договора, и, подписывая настоящий Договор, данное лицо не превышает свои полномочия;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не является банкротом и против неё не инициировано какое-либо производство о банкротстве или признании неплатежеспособной;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14" w:leader="none"/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отношении неё не возбуждено какого-либо судебного, третейского или административного разбирательства, а также не проводятся следственные действия, в результате которых принято или существует высокая степень</w:t>
      </w:r>
      <w:r>
        <w:rPr>
          <w:rFonts w:ascii="Times New Roman" w:hAnsi="Times New Roman" w:cs="Times New Roman"/>
          <w:sz w:val="18"/>
        </w:rPr>
        <w:t xml:space="preserve"> вероятности принятия неблагоприятного решения, способного оказать влияние на законность, действительность, возможность принудительного исполнения Договора и предусмотренных им сделок, а также неисполнение/ненадлежащее исполнение обязательств по Договору.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134" w:leader="none"/>
          <w:tab w:val="left" w:pos="142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изменения организационно-правовой формы одной из сторон настоящего договора, реорганизации, смены органов управления и/или лиц, уполномоченных принимать решения, требуемые по настоящему Договору, возникновения законных правопреемников,</w:t>
      </w:r>
      <w:r>
        <w:rPr>
          <w:rFonts w:ascii="Times New Roman" w:hAnsi="Times New Roman" w:cs="Times New Roman"/>
          <w:sz w:val="18"/>
        </w:rPr>
        <w:t xml:space="preserve"> к которым перешел весь объем прав и обязанностей Стороны или его часть по настоящему Договору, изменения в экономическом положении Стороны, вызванного началом процедуры банкротства в отношении него, равно и признания банкротом, изменения реквизитов, включ</w:t>
      </w:r>
      <w:r>
        <w:rPr>
          <w:rFonts w:ascii="Times New Roman" w:hAnsi="Times New Roman" w:cs="Times New Roman"/>
          <w:sz w:val="18"/>
        </w:rPr>
        <w:t xml:space="preserve">ая изменения адреса места нахождения и/или почтового адреса или адреса банковского учреждения, осуществляющего операционно-кассовое обслуживание, изменения банковских счетов, ИНН или заменяющих его кодов налогоплательщика, а также изменения номеров телефон</w:t>
      </w:r>
      <w:r>
        <w:rPr>
          <w:rFonts w:ascii="Times New Roman" w:hAnsi="Times New Roman" w:cs="Times New Roman"/>
          <w:sz w:val="18"/>
        </w:rPr>
        <w:t xml:space="preserve">ов и иных средств связи, требуемых для надлежащего исполнения настоящего договора, данная Сторона обязуется в течение семи календарных дней с момента наступления любого из перечисленных в настоящем пункте событий письменно уведомить об этом другую Сторону.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134" w:leader="none"/>
          <w:tab w:val="left" w:pos="142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исполнении своих обязательств по настоящему Договору, Стороны не выплачивают, не предлагают выплатить и не разре</w:t>
      </w:r>
      <w:r>
        <w:rPr>
          <w:rFonts w:ascii="Times New Roman" w:hAnsi="Times New Roman" w:cs="Times New Roman"/>
          <w:sz w:val="18"/>
        </w:rPr>
        <w:t xml:space="preserve">шают выплату каких-либо денежных средств или передачу в счет выплат ценностей, прямо или косвенно, любым лицам, для оказания влияния на действия или решения этих лиц с целью получить какие-либо неправомерные конкурентные или иные коммерческие преимущества.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134" w:leader="none"/>
          <w:tab w:val="left" w:pos="142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 исполнении своих обязательств по настоящему Договору Стороны не осуществляют действия, кв</w:t>
      </w:r>
      <w:r>
        <w:rPr>
          <w:rFonts w:ascii="Times New Roman" w:hAnsi="Times New Roman" w:cs="Times New Roman"/>
          <w:sz w:val="18"/>
        </w:rPr>
        <w:t xml:space="preserve">алифицируемые законодательством РФ как дача/получение взятки, коммерческий подкуп, посредничество во взяточничестве, а также действия, нарушающие требования законодательства РФ о противодействии легализации (отмыванию) доходов, полученных преступным путем.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113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Стороны обязуются не распространять информацию и обеспечивать режим коммерческой тайны и конфиденциальности в отношении настоящего договора, в том числе в отношении условий договора, способов работы, размера в</w:t>
      </w:r>
      <w:r>
        <w:rPr>
          <w:rFonts w:ascii="Times New Roman" w:hAnsi="Times New Roman" w:cs="Times New Roman"/>
          <w:sz w:val="18"/>
        </w:rPr>
        <w:t xml:space="preserve">ознаграждения, бонусных программ, претензий по качеству работы, споров или разногласий, любой иной информации, ставшей известной Сторонам в связи с исполнением настоящего договора. Стороны не вправе распространять любую информацию, которая может или могла </w:t>
      </w:r>
      <w:r>
        <w:rPr>
          <w:rFonts w:ascii="Times New Roman" w:hAnsi="Times New Roman" w:cs="Times New Roman"/>
          <w:sz w:val="18"/>
        </w:rPr>
        <w:t xml:space="preserve">бы прямо или косвенно нанести ущерб имиджу или деловой репутации другой Стороне или принести вред ее интересам любым иным способом. В случае нарушения Стороной условий настоящего договора (в том числе в случае разглашения условий договора или любых эпизодо</w:t>
      </w:r>
      <w:r>
        <w:rPr>
          <w:rFonts w:ascii="Times New Roman" w:hAnsi="Times New Roman" w:cs="Times New Roman"/>
          <w:sz w:val="18"/>
        </w:rPr>
        <w:t xml:space="preserve">в деятельности в рамках договора или в случае нарушения настоящего пункта) другая Сторона вправе в любое время расторгнуть договор и потребовать возмещения убытков. Если иное не установлено договором или отдельно не согласовано Принципалом, Агент не вправе</w:t>
      </w:r>
      <w:r>
        <w:rPr>
          <w:rFonts w:ascii="Times New Roman" w:hAnsi="Times New Roman" w:cs="Times New Roman"/>
          <w:sz w:val="18"/>
        </w:rPr>
        <w:t xml:space="preserve"> использовать фирменное наименование и товарный знак Принципала или указывать себя как генерального агента или как основного, или как приоритетного агента, или иного агента Принципала (за исключением информации, указание которой обязательно в силу закона).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Порядок разрешения споров и предъявления требований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Претензии и иски заказчика.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заказчика к качеству туристского продукта предъявляются заказчиком в письменной форме в течение 20 дней со дня окончания предоставления туристу услуг и подлежат рассмотрению в течение 10 дней со дня получения претензии. В случае получени</w:t>
      </w:r>
      <w:r>
        <w:rPr>
          <w:rFonts w:ascii="Times New Roman" w:hAnsi="Times New Roman" w:cs="Times New Roman"/>
          <w:sz w:val="18"/>
        </w:rPr>
        <w:t xml:space="preserve">я претензии к качеству туристского продукта Агент обязан незамедлительно проинформировать Принципала о поступившей претензии. По требованию Принципала Агент обязан незамедлительно предоставить Принципалу оригинал претензии туриста и приложенных документов.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Несоблюдение</w:t>
      </w:r>
      <w:r>
        <w:rPr>
          <w:rFonts w:ascii="Times New Roman" w:hAnsi="Times New Roman" w:cs="Times New Roman"/>
          <w:sz w:val="18"/>
        </w:rPr>
        <w:t xml:space="preserve"> претензионного порядка может являться основанием для оставления претензии без рассмотрения Принципалом. В этом случае ответственность по таким претензиям может быть возложена на Агента. Требования к претензионному порядку, указанные в настоящем пункте, мо</w:t>
      </w:r>
      <w:r>
        <w:rPr>
          <w:rFonts w:ascii="Times New Roman" w:hAnsi="Times New Roman" w:cs="Times New Roman"/>
          <w:sz w:val="18"/>
        </w:rPr>
        <w:t xml:space="preserve">гут распространяться на предъявление любых заявлений и требований, в том числе (но не только): заявлений на возврат. Необходимость представления документов на бумажном носителе и (или) необходимость предоставления документов в оригинале или необходимость п</w:t>
      </w:r>
      <w:r>
        <w:rPr>
          <w:rFonts w:ascii="Times New Roman" w:hAnsi="Times New Roman" w:cs="Times New Roman"/>
          <w:sz w:val="18"/>
        </w:rPr>
        <w:t xml:space="preserve">редставления дополнительных документов (например, доверенностей или иных документов) определяется Принципалом в каждом конкретном случае. Агент обязуется соблюдать требования Принципала к оформлению заявлений, претензий, требований и любых иных документов.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и иски, предметом которых не является качество туристского продукта, в том числе (но не ограничиваясь перечисленным):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и иски, связанные с непредставлением или представлением ненадлежащей информации заказчику об услугах и их потребительских свойствах, в том числе информации, предусмотренной условиями настоящего договора;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и иски, связанные с непредставлением или представлением ненадлежащей информации заказчику о добровольном страховании и его условиях;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и иски, связанные с неисполнением Агентом своих обязательств по </w:t>
      </w:r>
      <w:r>
        <w:rPr>
          <w:rFonts w:ascii="Times New Roman" w:hAnsi="Times New Roman" w:cs="Times New Roman"/>
          <w:sz w:val="18"/>
        </w:rPr>
        <w:t xml:space="preserve">договору, в том числе (но не ограничиваясь перечисленным) связанные с неисполнением Агентом обязательств по оплате туристских услуг или туристских продуктов и (или) обязательств по соблюдению сроков и способов оплаты услуг Принципала, и (или) обязательств;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и иски на сумму вознаграждения Агента или иных сумм, полученных или удержанных Агентом при исполнении договора с заказчиком туристского продукта; -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предъявляются туристами (иными заказчиками туристского продукта) непосредственно Агенту и подлежат рассмотрению Агентом. 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Агент несет перед заказчиками и Принципалом самостоятельную ответственность по таким претензиям и искам.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Споры между Агентом и Принципалом.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претензии. До об</w:t>
      </w:r>
      <w:r>
        <w:rPr>
          <w:rFonts w:ascii="Times New Roman" w:hAnsi="Times New Roman" w:cs="Times New Roman"/>
          <w:sz w:val="18"/>
        </w:rPr>
        <w:t xml:space="preserve">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документов, на которых Агент (или туристы) основывают свои требования. По запросу Принци</w:t>
      </w:r>
      <w:r>
        <w:rPr>
          <w:rFonts w:ascii="Times New Roman" w:hAnsi="Times New Roman" w:cs="Times New Roman"/>
          <w:sz w:val="18"/>
        </w:rPr>
        <w:t xml:space="preserve">пала Агент может представлять иные документы, связанные с рассмотрением претензии Агента или туристов. С согласия Принципала допускается вручение претензии и документов с использованием электронной формы связи. Срок ответа на претензию составляет 10 дней с</w:t>
      </w:r>
      <w:r>
        <w:rPr>
          <w:rFonts w:ascii="Times New Roman" w:hAnsi="Times New Roman" w:cs="Times New Roman"/>
          <w:sz w:val="18"/>
        </w:rPr>
        <w:t xml:space="preserve"> момента вручения претензии и всех необходимых документов. Претензия вручается Агентом в срок не позднее, чем 20 дней с момента наступления обстоятельств, свидетельствующих о нарушении Принципалом условий настоящего договора. Несоблюдение Агентом указанног</w:t>
      </w:r>
      <w:r>
        <w:rPr>
          <w:rFonts w:ascii="Times New Roman" w:hAnsi="Times New Roman" w:cs="Times New Roman"/>
          <w:sz w:val="18"/>
        </w:rPr>
        <w:t xml:space="preserve">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Принципалом. В этом случае Агент принимает на себя ответственность по соответствующим претензиям.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наличия у Агента задолженности и (или) невыполнения Агентом своих обязательств по </w:t>
      </w:r>
      <w:r>
        <w:rPr>
          <w:rFonts w:ascii="Times New Roman" w:hAnsi="Times New Roman" w:cs="Times New Roman"/>
          <w:sz w:val="18"/>
        </w:rPr>
        <w:t xml:space="preserve">договору Принципал вправе (но не обязан) направить Агенту досудебную претензию с требованием о погашении задолженности и (или) об устранении нарушений. Срок ответа на претензию составляет 10 дней с момента вручения претензии и всех необходимых документов.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sz w:val="18"/>
        </w:rPr>
        <w:t xml:space="preserve">При неурегулировании спорных вопросов в претензионном порядке споры между Агентом и Принципалом разрешаются в Арбитражном суде г. Москвы с применением законодательства РФ.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72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tabs>
          <w:tab w:val="left" w:pos="-567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Финансовое обеспечение. Фонд персональной ответственности.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center"/>
        <w:spacing w:line="100" w:lineRule="atLeast"/>
        <w:tabs>
          <w:tab w:val="left" w:pos="18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Размер финансового обеспечения, номер, дата и срок действия договора страхования ответственности Принципала или банковской гарантии, наименование, адрес (место нахождения) и почтовый адрес организации, предоставившей Принципалу финансовое обеспечение,</w:t>
      </w:r>
      <w:r>
        <w:rPr>
          <w:rFonts w:ascii="Times New Roman" w:hAnsi="Times New Roman" w:cs="Times New Roman"/>
          <w:sz w:val="18"/>
        </w:rPr>
        <w:t xml:space="preserve"> а также условия, предусматривающие возможность осуществления выплат туристам и (или)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</w:t>
      </w:r>
      <w:r>
        <w:rPr>
          <w:rFonts w:ascii="Times New Roman" w:hAnsi="Times New Roman" w:cs="Times New Roman"/>
          <w:sz w:val="18"/>
        </w:rPr>
        <w:t xml:space="preserve">а сайте www.tourism.gov.ru. Выплаты заказчикам по договору страхования ответственности туроператора или выплаты денежной суммы по банковской гарантии осуществляются в порядке, установленном законодательством РФ. Сведения об общей цене туристского продукта </w:t>
      </w:r>
      <w:r>
        <w:rPr>
          <w:rFonts w:ascii="Times New Roman" w:hAnsi="Times New Roman" w:cs="Times New Roman"/>
          <w:sz w:val="18"/>
        </w:rPr>
        <w:t xml:space="preserve">в сфере выездного туризма; о членстве туроператора, осуществляющего деятельность в сфере выездного туризма, в объединении туроператоров в сфере выездного туризма; о количестве туристов в сфере выездного туризма за предыдущий год; о размере уплаченного взно</w:t>
      </w:r>
      <w:r>
        <w:rPr>
          <w:rFonts w:ascii="Times New Roman" w:hAnsi="Times New Roman" w:cs="Times New Roman"/>
          <w:sz w:val="18"/>
        </w:rPr>
        <w:t xml:space="preserve">са в резервный фонд; о фактическом размере фонда персональной ответственности туроператора; о размере ежегодного взноса, перечисленного туроператором в фонд персональной ответственности туроператора в отчетном году, размещаются на сайте www.tourism.gov.ru.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вправе указать в Приложении к настоящему договору данные, действительные на момент заключения договора.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  <w:tab w:val="left" w:pos="851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Обстоятельства непреодолимой силы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left" w:pos="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Принципал освобождается от отве</w:t>
      </w:r>
      <w:r>
        <w:rPr>
          <w:rFonts w:ascii="Times New Roman" w:hAnsi="Times New Roman" w:cs="Times New Roman"/>
          <w:sz w:val="18"/>
        </w:rPr>
        <w:t xml:space="preserve">тственности за ненадлежащее исполнение или за неисполнение своих обязательств по настоящему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</w:pPr>
      <w:r>
        <w:rPr>
          <w:rFonts w:ascii="Times New Roman" w:hAnsi="Times New Roman" w:cs="Times New Roman"/>
          <w:sz w:val="18"/>
        </w:rPr>
        <w:t xml:space="preserve">В слу</w:t>
      </w:r>
      <w:r>
        <w:rPr>
          <w:rFonts w:ascii="Times New Roman" w:hAnsi="Times New Roman" w:cs="Times New Roman"/>
          <w:sz w:val="18"/>
        </w:rPr>
        <w:t xml:space="preserve">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заявки, установленных настоящим договором. Денежные средства могут быть удержаны Принципалом из любых опл</w:t>
      </w:r>
      <w:r>
        <w:rPr>
          <w:rFonts w:ascii="Times New Roman" w:hAnsi="Times New Roman" w:cs="Times New Roman"/>
          <w:sz w:val="18"/>
        </w:rPr>
        <w:t xml:space="preserve">ат, произведенных Агентом ранее в ходе исполнения настоящей заявки. В случае наступления обстоятельств непреодолимой силы Принципал осуществляет возврат денежных средств за вычетом фактически понесенных расходов, Агент обязан возместить расходы Принципала.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Принципал вправе информировать Агента или туриста о выдаче соответствующих ваучеров Поставщиками услуг (в том числе, но не только: авиакомпаниями, круизными компаниями, отелями, зарубежными туроператорами и иными лицами) при выдаче таких ваучеро</w:t>
      </w:r>
      <w:r>
        <w:rPr>
          <w:rFonts w:ascii="Times New Roman" w:hAnsi="Times New Roman" w:cs="Times New Roman"/>
          <w:sz w:val="18"/>
        </w:rPr>
        <w:t xml:space="preserve">в обязательства Принципала могут быть прекращенными в соответствующей части. Агент проинформирован о том,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</w:t>
      </w:r>
      <w:r>
        <w:rPr>
          <w:rFonts w:ascii="Times New Roman" w:hAnsi="Times New Roman" w:cs="Times New Roman"/>
          <w:sz w:val="18"/>
        </w:rPr>
        <w:t xml:space="preserve">ния договоров. При этом отсутствие таких правил не лишает Принципала права устанавливать собственные правила возврата денежных средств, изменения или расторжения договоров, в том числе (но не только) – использовать права, предусмотренные настоящим пунктом.</w:t>
      </w:r>
      <w:r/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Заключение, изменение и расторжение договора. Способы обмена документами. Система бронирования.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jc w:val="both"/>
        <w:spacing w:line="100" w:lineRule="atLeast"/>
        <w:tabs>
          <w:tab w:val="left" w:pos="-360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Настоящий договор вступает в силу с момента заключения сторонами и действует до 31.12.2024.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В случае если ни одна из сторон не заявит о прекращении договора за 1 (один) месяц до истечения его срока, срок действия договора продлевается каждый раз еще на один год.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Стороны признают электронные документы, заверенные электронной подписью, при соблюдении требований Федерального закона от 06.04.2011 N 63-ФЗ "Об электр</w:t>
      </w:r>
      <w:r>
        <w:rPr>
          <w:rFonts w:ascii="Times New Roman" w:hAnsi="Times New Roman" w:cs="Times New Roman"/>
          <w:sz w:val="18"/>
        </w:rPr>
        <w:t xml:space="preserve">онной подписи" юридически эквивалентным документам на бумажных носителях, заверенным соответствующими подписями и оттиском печатей Сторон. Обмен электронными документами осуществляется через сервисы лицензированных операторов электронного документооборота.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Стороны признают, что использование средств криптог</w:t>
      </w:r>
      <w:r>
        <w:rPr>
          <w:rFonts w:ascii="Times New Roman" w:hAnsi="Times New Roman" w:cs="Times New Roman"/>
          <w:sz w:val="18"/>
        </w:rPr>
        <w:t xml:space="preserve">рафической защиты информации, которые реализуют шифрование, достаточно для обеспечения конфиденциальности информационного взаимодействия Сторон, защиты от несанкционированного доступа и безопасности обработки информации, а также для подтверждения того, что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электронный документ исходит от Стороны, его передавшей (подтверждение авторства документа);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ЭП;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-фактом доставки электронного документа является формирование принимающей Стороной квитанции о доставке электронного документа.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left" w:pos="-284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Стороны согласились признавать переписку с использованием электронной связи дост</w:t>
      </w:r>
      <w:r>
        <w:rPr>
          <w:rFonts w:ascii="Times New Roman" w:hAnsi="Times New Roman" w:cs="Times New Roman"/>
          <w:sz w:val="18"/>
        </w:rPr>
        <w:t xml:space="preserve">аточной для исполнения обязательств по настоящему Договору. Стороны допускают заключение настоящего договора путем направления Агентом Принципалу экземпляра договора по электронной почте и (или) обмена документами с использованием указанного средства связи</w:t>
      </w:r>
      <w:r>
        <w:rPr>
          <w:rFonts w:ascii="Times New Roman" w:hAnsi="Times New Roman" w:cs="Times New Roman"/>
          <w:sz w:val="18"/>
        </w:rPr>
        <w:t xml:space="preserve">. Направление Агентом договора или соглашений по электронной почте или по факсу и (или) совершение Агентом любых действий по исполнению договора или дополнительных соглашений, в том числе направление Агентом заявки (в том числе с использованием системы онл</w:t>
      </w:r>
      <w:r>
        <w:rPr>
          <w:rFonts w:ascii="Times New Roman" w:hAnsi="Times New Roman" w:cs="Times New Roman"/>
          <w:sz w:val="18"/>
        </w:rPr>
        <w:t xml:space="preserve">айн бронирования), полная или частичная оплата заявки Агентом или иными лицами, заезд туристов, удостоверяют соблюдение письменной формы агентского договора или соглашения. Полученный по электронной почте экземпляр договора или соглашения к нему имеют юрид</w:t>
      </w:r>
      <w:r>
        <w:rPr>
          <w:rFonts w:ascii="Times New Roman" w:hAnsi="Times New Roman" w:cs="Times New Roman"/>
          <w:sz w:val="18"/>
        </w:rPr>
        <w:t xml:space="preserve">ическую силу. Направление договора или соглашения по электронной почте, совершение Агентом любых действий по исполнению договора или соглашений подтверждает согласие Агента с условиями, содержащимися в договоре или в соглашении, в том числе, но не только: </w:t>
      </w:r>
      <w:r>
        <w:rPr>
          <w:rFonts w:ascii="Times New Roman" w:hAnsi="Times New Roman" w:cs="Times New Roman"/>
          <w:sz w:val="18"/>
        </w:rPr>
        <w:t xml:space="preserve">с условиями о рассмотрении споров в Арбитражном суде г. Москвы с применением законодательства РФ, с условиями о неустойке, указанными в договоре, соглашении или счете. Агент допускает и признает действительным факсимильное воспроизведение подписи Принципал</w:t>
      </w:r>
      <w:r>
        <w:rPr>
          <w:rFonts w:ascii="Times New Roman" w:hAnsi="Times New Roman" w:cs="Times New Roman"/>
          <w:sz w:val="18"/>
        </w:rPr>
        <w:t xml:space="preserve">а с помощью средств копирования. Адрес электронной почты, логин и пароль Агента признаются аналогом его собственноручной подписи. Стороны согласились признавать переписку с использованием электронной и факсимильной связи достаточной для исполнения обязател</w:t>
      </w:r>
      <w:r>
        <w:rPr>
          <w:rFonts w:ascii="Times New Roman" w:hAnsi="Times New Roman" w:cs="Times New Roman"/>
          <w:sz w:val="18"/>
        </w:rPr>
        <w:t xml:space="preserve">ьств по агентскому Договору. Любые изменения и дополнения к договору действительны, если они совершены в письменной форме и подписаны надлежаще уполномоченными на то представителями сторон или совершены в ином порядке, не запрещенным законодательством РФ. 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Настоящий до</w:t>
      </w:r>
      <w:r>
        <w:rPr>
          <w:rFonts w:ascii="Times New Roman" w:hAnsi="Times New Roman" w:cs="Times New Roman"/>
          <w:sz w:val="18"/>
        </w:rPr>
        <w:t xml:space="preserve">говор может быть расторгнут по соглашению сторон с уведомлением стороны за 1 (один) месяц до предполагаемой даты расторжения договора. Стороны вправе отказаться от исполнения настоящего договора по дополнительным основаниям, указанным в настоящем договоре.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tabs>
          <w:tab w:val="left" w:pos="-426" w:leader="none"/>
          <w:tab w:val="clear" w:pos="708" w:leader="none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Если одно или несколько положений настоящего договора входят в противоречие с действующим законодательством, то эти положения утрачивают силу, что не влечет недействительности или утраты силы остальных положений и договора в целом.</w:t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both"/>
        <w:spacing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jc w:val="center"/>
        <w:spacing w:line="100" w:lineRule="atLeast"/>
        <w:tabs>
          <w:tab w:val="left" w:pos="-567" w:leader="none"/>
          <w:tab w:val="clear" w:pos="708" w:leader="none"/>
        </w:tabs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Реквизиты и подписи сторон</w:t>
      </w:r>
      <w:r>
        <w:rPr>
          <w:rFonts w:ascii="Times New Roman" w:hAnsi="Times New Roman" w:cs="Times New Roman"/>
          <w:b/>
          <w:sz w:val="18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</w:r>
      <w:r>
        <w:rPr>
          <w:rFonts w:ascii="Times New Roman" w:hAnsi="Times New Roman" w:cs="Times New Roman"/>
          <w:b/>
          <w:sz w:val="18"/>
        </w:rPr>
      </w:r>
    </w:p>
    <w:tbl>
      <w:tblPr>
        <w:tblW w:w="8640" w:type="dxa"/>
        <w:tblInd w:w="-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>
        <w:trPr/>
        <w:tc>
          <w:tcPr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W w:w="4320" w:type="dxa"/>
            <w:textDirection w:val="lrTb"/>
            <w:noWrap w:val="false"/>
          </w:tcPr>
          <w:p>
            <w:pPr>
              <w:pStyle w:val="616"/>
              <w:jc w:val="center"/>
              <w:spacing w:line="100" w:lineRule="atLeas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ПРИНЦИПАЛ</w:t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ООО «ЛБ ТУР АЛТАЙ» 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Юридический адрес: 656065, г. Барнаул, ул. 280-летия Барнаула, 18, офис 309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Почтовый адрес: 656065, г. Барнаул, ул. 280-летия Барнаула, 18, офис 309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Телефон: +7 962 816 13 53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e-mail: buh@lbtour.ru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ИНН 2222894472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КПП 222201001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ОГРН 1212200023727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р/сч 40702810423100006769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ФИЛИАЛ "НОВОСИБИРСКИЙ" АО "АЛЬФА-БАНК"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БИК 045004774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Корр/сч 30101810600000000774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Управляющий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65" w:firstLine="0"/>
              <w:jc w:val="center"/>
              <w:spacing w:line="100" w:lineRule="atLeas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_____________________________ /Бордыков Д.А./</w:t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</w:tc>
        <w:tc>
          <w:tcPr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tcW w:w="4320" w:type="dxa"/>
            <w:textDirection w:val="lrTb"/>
            <w:noWrap w:val="false"/>
          </w:tcPr>
          <w:p>
            <w:pPr>
              <w:pStyle w:val="616"/>
              <w:ind w:left="65" w:firstLine="0"/>
              <w:jc w:val="center"/>
              <w:spacing w:line="100" w:lineRule="atLeas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АГЕНТ</w:t>
            </w:r>
            <w:r>
              <w:rPr>
                <w:rFonts w:ascii="Times New Roman" w:hAnsi="Times New Roman" w:cs="Times New Roman"/>
                <w:b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18"/>
              </w:rPr>
              <w:t xml:space="preserve">________________________</w:t>
            </w:r>
            <w:r/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Юр. адрес:_________________________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__________________________________________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Почтовый адрес:______________________________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____________________________________________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телефон 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e-mail 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ИНН 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КПП_____________________________________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ОГРН_____________________________________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Рас / счет 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Банк _____________________________________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2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БИК ____________________________________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6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Корр/счет _________________________________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65" w:firstLine="0"/>
              <w:jc w:val="both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65" w:firstLine="0"/>
              <w:spacing w:line="10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18"/>
              </w:rPr>
            </w:r>
          </w:p>
          <w:p>
            <w:pPr>
              <w:pStyle w:val="616"/>
              <w:ind w:left="65" w:firstLine="0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______________________________/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______________./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616"/>
        <w:spacing w:before="100" w:after="100" w:line="100" w:lineRule="atLeas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16"/>
        <w:spacing w:line="100" w:lineRule="atLeast"/>
        <w:tabs>
          <w:tab w:val="clear" w:pos="708" w:leader="none"/>
          <w:tab w:val="left" w:pos="4677" w:leader="none"/>
          <w:tab w:val="left" w:pos="9355" w:leader="none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 xml:space="preserve">Принципал___________________________                                                                                       Агент_______________________</w:t>
      </w:r>
      <w:r>
        <w:rPr>
          <w:rFonts w:ascii="Times New Roman" w:hAnsi="Times New Roman" w:cs="Times New Roman"/>
          <w:sz w:val="20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16"/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Verdana" w:hAnsi="Verdana" w:eastAsia="Verdana" w:cs="Verdana"/>
      <w:color w:val="auto"/>
      <w:sz w:val="24"/>
      <w:szCs w:val="20"/>
      <w:lang w:val="en-US" w:eastAsia="zh-CN" w:bidi="hi-IN"/>
    </w:rPr>
  </w:style>
  <w:style w:type="character" w:styleId="617" w:default="1">
    <w:name w:val="Default Paragraph Font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Table Contents"/>
    <w:basedOn w:val="616"/>
    <w:qFormat/>
    <w:pPr>
      <w:widowControl w:val="off"/>
      <w:suppressLineNumbers/>
    </w:pPr>
  </w:style>
  <w:style w:type="paragraph" w:styleId="624">
    <w:name w:val="Table Heading"/>
    <w:basedOn w:val="623"/>
    <w:qFormat/>
    <w:pPr>
      <w:jc w:val="center"/>
      <w:suppressLineNumbers/>
    </w:pPr>
    <w:rPr>
      <w:b/>
      <w:bCs/>
    </w:rPr>
  </w:style>
  <w:style w:type="numbering" w:styleId="1773" w:default="1">
    <w:name w:val="No List"/>
    <w:uiPriority w:val="99"/>
    <w:semiHidden/>
    <w:unhideWhenUsed/>
  </w:style>
  <w:style w:type="table" w:styleId="17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dc:description/>
  <dc:language>en-US</dc:language>
  <cp:lastModifiedBy>Василиса Падалко</cp:lastModifiedBy>
  <cp:revision>1</cp:revision>
  <dcterms:modified xsi:type="dcterms:W3CDTF">2024-01-24T15:52:45Z</dcterms:modified>
</cp:coreProperties>
</file>